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339" w:rsidRDefault="00906339" w:rsidP="00906339">
      <w:pPr>
        <w:rPr>
          <w:rFonts w:cs="Calibri"/>
          <w:lang w:val="fr-FR"/>
        </w:rPr>
      </w:pPr>
    </w:p>
    <w:p w:rsidR="00906339" w:rsidRDefault="00906339" w:rsidP="00906339">
      <w:pPr>
        <w:pStyle w:val="Titel"/>
        <w:rPr>
          <w:rFonts w:cs="Calibri"/>
        </w:rPr>
      </w:pPr>
    </w:p>
    <w:p w:rsidR="00AC0689" w:rsidRDefault="001F69B2" w:rsidP="00906339">
      <w:pPr>
        <w:pStyle w:val="Titel"/>
        <w:rPr>
          <w:rFonts w:cs="Calibri"/>
          <w:b w:val="0"/>
          <w:sz w:val="48"/>
          <w:szCs w:val="48"/>
        </w:rPr>
      </w:pPr>
      <w:r>
        <w:rPr>
          <w:rFonts w:cs="Calibri"/>
          <w:b w:val="0"/>
          <w:sz w:val="48"/>
          <w:szCs w:val="48"/>
        </w:rPr>
        <w:t xml:space="preserve">Multi-aspect initiative to improve </w:t>
      </w:r>
      <w:r>
        <w:rPr>
          <w:rFonts w:cs="Calibri"/>
          <w:b w:val="0"/>
          <w:sz w:val="48"/>
          <w:szCs w:val="48"/>
        </w:rPr>
        <w:br/>
        <w:t>cross-border videoconferencing</w:t>
      </w:r>
    </w:p>
    <w:p w:rsidR="008014EC" w:rsidRDefault="008014EC" w:rsidP="00906339">
      <w:pPr>
        <w:pStyle w:val="Titel"/>
        <w:rPr>
          <w:rFonts w:cs="Calibri"/>
          <w:b w:val="0"/>
          <w:sz w:val="48"/>
          <w:szCs w:val="48"/>
        </w:rPr>
      </w:pPr>
      <w:r>
        <w:rPr>
          <w:rFonts w:cs="Calibri"/>
          <w:b w:val="0"/>
          <w:sz w:val="48"/>
          <w:szCs w:val="48"/>
        </w:rPr>
        <w:t>"Handshake"</w:t>
      </w:r>
    </w:p>
    <w:p w:rsidR="008014EC" w:rsidRPr="008014EC" w:rsidRDefault="008014EC" w:rsidP="00906339">
      <w:pPr>
        <w:pStyle w:val="Titel"/>
        <w:rPr>
          <w:rFonts w:cs="Calibri"/>
          <w:b w:val="0"/>
          <w:sz w:val="40"/>
          <w:szCs w:val="48"/>
        </w:rPr>
      </w:pPr>
      <w:r>
        <w:rPr>
          <w:rFonts w:cs="Calibri"/>
          <w:b w:val="0"/>
          <w:sz w:val="40"/>
          <w:szCs w:val="48"/>
        </w:rPr>
        <w:t>Work-stream 4</w:t>
      </w:r>
    </w:p>
    <w:p w:rsidR="00906339" w:rsidRDefault="00906339" w:rsidP="00906339">
      <w:pPr>
        <w:pStyle w:val="Titel"/>
        <w:rPr>
          <w:rFonts w:cs="Calibri"/>
          <w:b w:val="0"/>
          <w:bCs w:val="0"/>
          <w:sz w:val="32"/>
          <w:szCs w:val="32"/>
          <w:lang w:eastAsia="nl-NL"/>
        </w:rPr>
      </w:pPr>
    </w:p>
    <w:p w:rsidR="00906339" w:rsidRPr="00323F65" w:rsidRDefault="007E3052" w:rsidP="00323F65">
      <w:pPr>
        <w:pStyle w:val="DocumentTitle"/>
        <w:pBdr>
          <w:top w:val="single" w:sz="8" w:space="1" w:color="auto"/>
          <w:left w:val="single" w:sz="8" w:space="4" w:color="auto"/>
          <w:bottom w:val="single" w:sz="8" w:space="1" w:color="auto"/>
          <w:right w:val="single" w:sz="8" w:space="4" w:color="auto"/>
        </w:pBdr>
        <w:shd w:val="clear" w:color="auto" w:fill="C6D9F1"/>
        <w:tabs>
          <w:tab w:val="left" w:pos="900"/>
          <w:tab w:val="center" w:pos="4334"/>
        </w:tabs>
        <w:rPr>
          <w:rFonts w:ascii="Calibri" w:hAnsi="Calibri" w:cs="Calibri"/>
        </w:rPr>
      </w:pPr>
      <w:r w:rsidRPr="00323F65">
        <w:rPr>
          <w:rFonts w:ascii="Calibri" w:hAnsi="Calibri" w:cs="Calibri"/>
          <w:b w:val="0"/>
        </w:rPr>
        <w:t xml:space="preserve">D4 </w:t>
      </w:r>
      <w:r w:rsidR="002573E7" w:rsidRPr="00323F65">
        <w:rPr>
          <w:rFonts w:ascii="Calibri" w:hAnsi="Calibri" w:cs="Calibri"/>
        </w:rPr>
        <w:t xml:space="preserve">Form for requesting and confirming a </w:t>
      </w:r>
      <w:r w:rsidR="00694997" w:rsidRPr="00323F65">
        <w:rPr>
          <w:rFonts w:ascii="Calibri" w:hAnsi="Calibri" w:cs="Calibri"/>
        </w:rPr>
        <w:br/>
      </w:r>
      <w:r w:rsidR="008014EC" w:rsidRPr="00323F65">
        <w:rPr>
          <w:rFonts w:ascii="Calibri" w:hAnsi="Calibri" w:cs="Calibri"/>
        </w:rPr>
        <w:t xml:space="preserve">cross-border </w:t>
      </w:r>
      <w:r w:rsidRPr="00323F65">
        <w:rPr>
          <w:rFonts w:ascii="Calibri" w:hAnsi="Calibri" w:cs="Calibri"/>
        </w:rPr>
        <w:t>videoconference</w:t>
      </w:r>
    </w:p>
    <w:tbl>
      <w:tblPr>
        <w:tblW w:w="0" w:type="auto"/>
        <w:tblInd w:w="108" w:type="dxa"/>
        <w:tblLayout w:type="fixed"/>
        <w:tblLook w:val="0000" w:firstRow="0" w:lastRow="0" w:firstColumn="0" w:lastColumn="0" w:noHBand="0" w:noVBand="0"/>
      </w:tblPr>
      <w:tblGrid>
        <w:gridCol w:w="3600"/>
        <w:gridCol w:w="5040"/>
      </w:tblGrid>
      <w:tr w:rsidR="00906339" w:rsidTr="00906339">
        <w:tc>
          <w:tcPr>
            <w:tcW w:w="3600" w:type="dxa"/>
            <w:vAlign w:val="center"/>
          </w:tcPr>
          <w:p w:rsidR="00906339" w:rsidRDefault="00906339" w:rsidP="00906339">
            <w:pPr>
              <w:widowControl w:val="0"/>
              <w:jc w:val="right"/>
              <w:rPr>
                <w:rFonts w:cs="Calibri"/>
                <w:sz w:val="18"/>
                <w:szCs w:val="18"/>
              </w:rPr>
            </w:pPr>
          </w:p>
          <w:p w:rsidR="00906339" w:rsidRDefault="00906339" w:rsidP="00906339">
            <w:pPr>
              <w:widowControl w:val="0"/>
              <w:jc w:val="right"/>
              <w:rPr>
                <w:rFonts w:cs="Calibri"/>
                <w:sz w:val="18"/>
                <w:szCs w:val="18"/>
              </w:rPr>
            </w:pPr>
            <w:r>
              <w:rPr>
                <w:rFonts w:cs="Calibri"/>
                <w:sz w:val="18"/>
                <w:szCs w:val="18"/>
              </w:rPr>
              <w:t>Deliverable Id :</w:t>
            </w:r>
          </w:p>
        </w:tc>
        <w:tc>
          <w:tcPr>
            <w:tcW w:w="5040" w:type="dxa"/>
            <w:vAlign w:val="center"/>
          </w:tcPr>
          <w:p w:rsidR="008014EC" w:rsidRDefault="008014EC" w:rsidP="00740F86">
            <w:pPr>
              <w:widowControl w:val="0"/>
              <w:jc w:val="right"/>
              <w:rPr>
                <w:rFonts w:cs="Calibri"/>
                <w:sz w:val="18"/>
                <w:szCs w:val="18"/>
              </w:rPr>
            </w:pPr>
          </w:p>
          <w:p w:rsidR="00906339" w:rsidRDefault="00740F86" w:rsidP="00740F86">
            <w:pPr>
              <w:widowControl w:val="0"/>
              <w:jc w:val="right"/>
              <w:rPr>
                <w:rFonts w:cs="Calibri"/>
                <w:sz w:val="18"/>
                <w:szCs w:val="18"/>
              </w:rPr>
            </w:pPr>
            <w:r>
              <w:rPr>
                <w:rFonts w:cs="Calibri"/>
                <w:sz w:val="18"/>
                <w:szCs w:val="18"/>
              </w:rPr>
              <w:t>D</w:t>
            </w:r>
            <w:r w:rsidR="007D015E">
              <w:rPr>
                <w:rFonts w:cs="Calibri"/>
                <w:sz w:val="18"/>
                <w:szCs w:val="18"/>
              </w:rPr>
              <w:t>4</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Deliverable Name :</w:t>
            </w:r>
          </w:p>
        </w:tc>
        <w:tc>
          <w:tcPr>
            <w:tcW w:w="5040" w:type="dxa"/>
            <w:vAlign w:val="center"/>
          </w:tcPr>
          <w:p w:rsidR="00906339" w:rsidRDefault="007E3052" w:rsidP="00740F86">
            <w:pPr>
              <w:widowControl w:val="0"/>
              <w:jc w:val="right"/>
              <w:rPr>
                <w:rFonts w:cs="Calibri"/>
                <w:sz w:val="18"/>
                <w:szCs w:val="18"/>
              </w:rPr>
            </w:pPr>
            <w:r>
              <w:rPr>
                <w:rFonts w:cs="Calibri"/>
                <w:sz w:val="18"/>
                <w:szCs w:val="18"/>
              </w:rPr>
              <w:t xml:space="preserve">Form for requesting and confirming a </w:t>
            </w:r>
            <w:r w:rsidR="008014EC">
              <w:rPr>
                <w:rFonts w:cs="Calibri"/>
                <w:sz w:val="18"/>
                <w:szCs w:val="18"/>
              </w:rPr>
              <w:t xml:space="preserve">cross-border </w:t>
            </w:r>
            <w:r>
              <w:rPr>
                <w:rFonts w:cs="Calibri"/>
                <w:sz w:val="18"/>
                <w:szCs w:val="18"/>
              </w:rPr>
              <w:t>videoconference</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Status :</w:t>
            </w:r>
          </w:p>
        </w:tc>
        <w:tc>
          <w:tcPr>
            <w:tcW w:w="5040" w:type="dxa"/>
            <w:vAlign w:val="center"/>
          </w:tcPr>
          <w:p w:rsidR="00906339" w:rsidRDefault="003420AC" w:rsidP="008014EC">
            <w:pPr>
              <w:widowControl w:val="0"/>
              <w:jc w:val="right"/>
              <w:rPr>
                <w:rFonts w:cs="Calibri"/>
                <w:sz w:val="18"/>
                <w:szCs w:val="18"/>
              </w:rPr>
            </w:pPr>
            <w:r>
              <w:rPr>
                <w:rFonts w:cs="Calibri"/>
                <w:sz w:val="18"/>
                <w:szCs w:val="18"/>
              </w:rPr>
              <w:t xml:space="preserve">Final </w:t>
            </w:r>
            <w:r w:rsidR="00A06119">
              <w:rPr>
                <w:rFonts w:cs="Calibri"/>
                <w:sz w:val="18"/>
                <w:szCs w:val="18"/>
              </w:rPr>
              <w:t>v</w:t>
            </w:r>
            <w:r w:rsidR="007D015E">
              <w:rPr>
                <w:rFonts w:cs="Calibri"/>
                <w:sz w:val="18"/>
                <w:szCs w:val="18"/>
              </w:rPr>
              <w:t>ersion</w:t>
            </w:r>
            <w:r w:rsidR="008014EC">
              <w:rPr>
                <w:rFonts w:cs="Calibri"/>
                <w:sz w:val="18"/>
                <w:szCs w:val="18"/>
              </w:rPr>
              <w:t xml:space="preserve"> 1_0</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Dissemination Level :</w:t>
            </w:r>
          </w:p>
        </w:tc>
        <w:tc>
          <w:tcPr>
            <w:tcW w:w="5040" w:type="dxa"/>
            <w:vAlign w:val="center"/>
          </w:tcPr>
          <w:p w:rsidR="00906339" w:rsidRDefault="003420AC" w:rsidP="00740F86">
            <w:pPr>
              <w:widowControl w:val="0"/>
              <w:jc w:val="right"/>
              <w:rPr>
                <w:rFonts w:cs="Calibri"/>
                <w:sz w:val="18"/>
                <w:szCs w:val="18"/>
              </w:rPr>
            </w:pPr>
            <w:r>
              <w:rPr>
                <w:rFonts w:cs="Calibri"/>
                <w:sz w:val="18"/>
                <w:szCs w:val="18"/>
              </w:rPr>
              <w:t>EU Commission and Member States</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Due date of deliverable :</w:t>
            </w:r>
          </w:p>
        </w:tc>
        <w:tc>
          <w:tcPr>
            <w:tcW w:w="5040" w:type="dxa"/>
            <w:vAlign w:val="center"/>
          </w:tcPr>
          <w:p w:rsidR="00906339" w:rsidRDefault="00740F86" w:rsidP="00740F86">
            <w:pPr>
              <w:widowControl w:val="0"/>
              <w:jc w:val="right"/>
              <w:rPr>
                <w:rFonts w:cs="Calibri"/>
                <w:sz w:val="18"/>
                <w:szCs w:val="18"/>
              </w:rPr>
            </w:pPr>
            <w:r>
              <w:rPr>
                <w:rFonts w:cs="Calibri"/>
                <w:sz w:val="18"/>
                <w:szCs w:val="18"/>
              </w:rPr>
              <w:t>Nove</w:t>
            </w:r>
            <w:r w:rsidR="009C64EF">
              <w:rPr>
                <w:rFonts w:cs="Calibri"/>
                <w:sz w:val="18"/>
                <w:szCs w:val="18"/>
              </w:rPr>
              <w:t>mber 201</w:t>
            </w:r>
            <w:r>
              <w:rPr>
                <w:rFonts w:cs="Calibri"/>
                <w:sz w:val="18"/>
                <w:szCs w:val="18"/>
              </w:rPr>
              <w:t>6</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Actual submission date :</w:t>
            </w:r>
          </w:p>
        </w:tc>
        <w:tc>
          <w:tcPr>
            <w:tcW w:w="5040" w:type="dxa"/>
            <w:vAlign w:val="center"/>
          </w:tcPr>
          <w:p w:rsidR="00906339" w:rsidRDefault="008014EC" w:rsidP="00906339">
            <w:pPr>
              <w:widowControl w:val="0"/>
              <w:jc w:val="right"/>
              <w:rPr>
                <w:rFonts w:cs="Calibri"/>
                <w:sz w:val="18"/>
                <w:szCs w:val="18"/>
              </w:rPr>
            </w:pPr>
            <w:r>
              <w:rPr>
                <w:rFonts w:cs="Calibri"/>
                <w:sz w:val="18"/>
                <w:szCs w:val="18"/>
              </w:rPr>
              <w:t>31 January 2017</w:t>
            </w:r>
          </w:p>
        </w:tc>
      </w:tr>
      <w:tr w:rsidR="00906339" w:rsidTr="00906339">
        <w:tc>
          <w:tcPr>
            <w:tcW w:w="3600" w:type="dxa"/>
            <w:vAlign w:val="center"/>
          </w:tcPr>
          <w:p w:rsidR="00906339" w:rsidRDefault="007E3052" w:rsidP="00906339">
            <w:pPr>
              <w:widowControl w:val="0"/>
              <w:jc w:val="right"/>
              <w:rPr>
                <w:rFonts w:cs="Calibri"/>
                <w:sz w:val="18"/>
                <w:szCs w:val="18"/>
              </w:rPr>
            </w:pPr>
            <w:r>
              <w:rPr>
                <w:rFonts w:cs="Calibri"/>
                <w:sz w:val="18"/>
                <w:szCs w:val="18"/>
              </w:rPr>
              <w:t>Work-stream</w:t>
            </w:r>
            <w:r w:rsidR="00906339">
              <w:rPr>
                <w:rFonts w:cs="Calibri"/>
                <w:sz w:val="18"/>
                <w:szCs w:val="18"/>
              </w:rPr>
              <w:t xml:space="preserve"> :</w:t>
            </w:r>
          </w:p>
        </w:tc>
        <w:tc>
          <w:tcPr>
            <w:tcW w:w="5040" w:type="dxa"/>
            <w:vAlign w:val="center"/>
          </w:tcPr>
          <w:p w:rsidR="00906339" w:rsidRDefault="00037AD5" w:rsidP="007E3052">
            <w:pPr>
              <w:widowControl w:val="0"/>
              <w:jc w:val="right"/>
              <w:rPr>
                <w:rFonts w:cs="Calibri"/>
                <w:sz w:val="18"/>
                <w:szCs w:val="18"/>
              </w:rPr>
            </w:pPr>
            <w:r>
              <w:rPr>
                <w:rFonts w:cs="Calibri"/>
                <w:sz w:val="18"/>
                <w:szCs w:val="18"/>
              </w:rPr>
              <w:t>WS4</w:t>
            </w:r>
            <w:r w:rsidR="00303B4A" w:rsidRPr="00303B4A">
              <w:rPr>
                <w:rFonts w:cs="Calibri"/>
                <w:sz w:val="18"/>
                <w:szCs w:val="18"/>
              </w:rPr>
              <w:t xml:space="preserve"> – </w:t>
            </w:r>
            <w:r w:rsidRPr="00037AD5">
              <w:rPr>
                <w:rFonts w:cs="Calibri"/>
                <w:sz w:val="18"/>
                <w:szCs w:val="18"/>
              </w:rPr>
              <w:t xml:space="preserve">Develop an improved form to request/confirm a </w:t>
            </w:r>
            <w:r w:rsidR="003A3050">
              <w:rPr>
                <w:rFonts w:cs="Calibri"/>
                <w:sz w:val="18"/>
                <w:szCs w:val="18"/>
              </w:rPr>
              <w:br/>
            </w:r>
            <w:r w:rsidRPr="00037AD5">
              <w:rPr>
                <w:rFonts w:cs="Calibri"/>
                <w:sz w:val="18"/>
                <w:szCs w:val="18"/>
              </w:rPr>
              <w:t>cross-border</w:t>
            </w:r>
            <w:r w:rsidR="007E3052">
              <w:rPr>
                <w:rFonts w:cs="Calibri"/>
                <w:sz w:val="18"/>
                <w:szCs w:val="18"/>
              </w:rPr>
              <w:t xml:space="preserve"> </w:t>
            </w:r>
            <w:r w:rsidR="008014EC">
              <w:rPr>
                <w:rFonts w:cs="Calibri"/>
                <w:sz w:val="18"/>
                <w:szCs w:val="18"/>
              </w:rPr>
              <w:t>videoconference</w:t>
            </w:r>
          </w:p>
        </w:tc>
      </w:tr>
      <w:tr w:rsidR="008014EC" w:rsidTr="00906339">
        <w:tc>
          <w:tcPr>
            <w:tcW w:w="3600" w:type="dxa"/>
            <w:vAlign w:val="center"/>
          </w:tcPr>
          <w:p w:rsidR="008014EC" w:rsidRDefault="008014EC" w:rsidP="00906339">
            <w:pPr>
              <w:widowControl w:val="0"/>
              <w:jc w:val="right"/>
              <w:rPr>
                <w:rFonts w:cs="Calibri"/>
                <w:sz w:val="18"/>
                <w:szCs w:val="18"/>
              </w:rPr>
            </w:pPr>
            <w:r>
              <w:rPr>
                <w:rFonts w:cs="Calibri"/>
                <w:sz w:val="18"/>
                <w:szCs w:val="18"/>
              </w:rPr>
              <w:t>Project coordinator:</w:t>
            </w:r>
          </w:p>
        </w:tc>
        <w:tc>
          <w:tcPr>
            <w:tcW w:w="5040" w:type="dxa"/>
            <w:vAlign w:val="center"/>
          </w:tcPr>
          <w:p w:rsidR="00E3213B" w:rsidRDefault="008014EC" w:rsidP="00906339">
            <w:pPr>
              <w:widowControl w:val="0"/>
              <w:jc w:val="right"/>
              <w:rPr>
                <w:rFonts w:cs="Calibri"/>
                <w:sz w:val="18"/>
                <w:szCs w:val="18"/>
              </w:rPr>
            </w:pPr>
            <w:r>
              <w:rPr>
                <w:rFonts w:cs="Calibri"/>
                <w:sz w:val="18"/>
                <w:szCs w:val="18"/>
              </w:rPr>
              <w:t>Austr</w:t>
            </w:r>
            <w:r w:rsidR="00E3213B">
              <w:rPr>
                <w:rFonts w:cs="Calibri"/>
                <w:sz w:val="18"/>
                <w:szCs w:val="18"/>
              </w:rPr>
              <w:t>ian Federal Ministry of Justice</w:t>
            </w:r>
            <w:r w:rsidR="00E3213B">
              <w:rPr>
                <w:rFonts w:cs="Calibri"/>
                <w:sz w:val="18"/>
                <w:szCs w:val="18"/>
              </w:rPr>
              <w:br/>
              <w:t>Johann Kickinger, Robert Behr, Thomas Gottwald</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Organisation name of lead partner for this deliverable :</w:t>
            </w:r>
          </w:p>
        </w:tc>
        <w:tc>
          <w:tcPr>
            <w:tcW w:w="5040" w:type="dxa"/>
            <w:vAlign w:val="center"/>
          </w:tcPr>
          <w:p w:rsidR="00906339" w:rsidRDefault="00E3213B" w:rsidP="00906339">
            <w:pPr>
              <w:widowControl w:val="0"/>
              <w:jc w:val="right"/>
              <w:rPr>
                <w:rFonts w:cs="Calibri"/>
                <w:sz w:val="18"/>
                <w:szCs w:val="18"/>
              </w:rPr>
            </w:pPr>
            <w:r>
              <w:rPr>
                <w:rFonts w:cs="Calibri"/>
                <w:sz w:val="18"/>
                <w:szCs w:val="18"/>
              </w:rPr>
              <w:t>Estonian Centre for Registers and Information Systems</w:t>
            </w:r>
          </w:p>
        </w:tc>
      </w:tr>
      <w:tr w:rsidR="00906339" w:rsidRPr="00140F3B"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Author(s):</w:t>
            </w:r>
          </w:p>
        </w:tc>
        <w:tc>
          <w:tcPr>
            <w:tcW w:w="5040" w:type="dxa"/>
            <w:vAlign w:val="center"/>
          </w:tcPr>
          <w:p w:rsidR="00906339" w:rsidRPr="00740F86" w:rsidRDefault="00E3213B" w:rsidP="00037AD5">
            <w:pPr>
              <w:widowControl w:val="0"/>
              <w:jc w:val="right"/>
              <w:rPr>
                <w:rFonts w:cs="Calibri"/>
                <w:sz w:val="18"/>
                <w:szCs w:val="18"/>
                <w:lang w:val="nl-NL"/>
              </w:rPr>
            </w:pPr>
            <w:r>
              <w:rPr>
                <w:rFonts w:cs="Calibri"/>
                <w:sz w:val="18"/>
                <w:szCs w:val="18"/>
                <w:lang w:val="nl-NL"/>
              </w:rPr>
              <w:t>Marko Voog</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Partner(s) contributing :</w:t>
            </w:r>
          </w:p>
        </w:tc>
        <w:tc>
          <w:tcPr>
            <w:tcW w:w="5040" w:type="dxa"/>
            <w:vAlign w:val="center"/>
          </w:tcPr>
          <w:p w:rsidR="00906339" w:rsidRDefault="00303B4A" w:rsidP="00037AD5">
            <w:pPr>
              <w:widowControl w:val="0"/>
              <w:jc w:val="right"/>
              <w:rPr>
                <w:rFonts w:cs="Calibri"/>
                <w:sz w:val="18"/>
                <w:szCs w:val="18"/>
              </w:rPr>
            </w:pPr>
            <w:r w:rsidRPr="00303B4A">
              <w:rPr>
                <w:rFonts w:cs="Calibri"/>
                <w:sz w:val="18"/>
                <w:szCs w:val="18"/>
              </w:rPr>
              <w:t>AT,</w:t>
            </w:r>
            <w:r w:rsidR="00037AD5">
              <w:rPr>
                <w:rFonts w:cs="Calibri"/>
                <w:sz w:val="18"/>
                <w:szCs w:val="18"/>
              </w:rPr>
              <w:t xml:space="preserve"> </w:t>
            </w:r>
            <w:r>
              <w:rPr>
                <w:rFonts w:cs="Calibri"/>
                <w:sz w:val="18"/>
                <w:szCs w:val="18"/>
              </w:rPr>
              <w:t>C</w:t>
            </w:r>
            <w:r w:rsidRPr="00303B4A">
              <w:rPr>
                <w:rFonts w:cs="Calibri"/>
                <w:sz w:val="18"/>
                <w:szCs w:val="18"/>
              </w:rPr>
              <w:t>Z</w:t>
            </w:r>
            <w:r>
              <w:rPr>
                <w:rFonts w:cs="Calibri"/>
                <w:sz w:val="18"/>
                <w:szCs w:val="18"/>
              </w:rPr>
              <w:t>,</w:t>
            </w:r>
            <w:r w:rsidR="00037AD5">
              <w:rPr>
                <w:rFonts w:cs="Calibri"/>
                <w:sz w:val="18"/>
                <w:szCs w:val="18"/>
              </w:rPr>
              <w:t xml:space="preserve"> </w:t>
            </w:r>
            <w:r w:rsidRPr="00303B4A">
              <w:rPr>
                <w:rFonts w:cs="Calibri"/>
                <w:sz w:val="18"/>
                <w:szCs w:val="18"/>
              </w:rPr>
              <w:t>EE</w:t>
            </w:r>
            <w:r>
              <w:rPr>
                <w:rFonts w:cs="Calibri"/>
                <w:sz w:val="18"/>
                <w:szCs w:val="18"/>
              </w:rPr>
              <w:t>,</w:t>
            </w:r>
            <w:r w:rsidR="00037AD5">
              <w:rPr>
                <w:rFonts w:cs="Calibri"/>
                <w:sz w:val="18"/>
                <w:szCs w:val="18"/>
              </w:rPr>
              <w:t xml:space="preserve"> </w:t>
            </w:r>
            <w:r w:rsidRPr="00303B4A">
              <w:rPr>
                <w:rFonts w:cs="Calibri"/>
                <w:sz w:val="18"/>
                <w:szCs w:val="18"/>
              </w:rPr>
              <w:t>HR</w:t>
            </w:r>
            <w:r>
              <w:rPr>
                <w:rFonts w:cs="Calibri"/>
                <w:sz w:val="18"/>
                <w:szCs w:val="18"/>
              </w:rPr>
              <w:t>,</w:t>
            </w:r>
            <w:r w:rsidR="00037AD5">
              <w:rPr>
                <w:rFonts w:cs="Calibri"/>
                <w:sz w:val="18"/>
                <w:szCs w:val="18"/>
              </w:rPr>
              <w:t xml:space="preserve"> </w:t>
            </w:r>
            <w:r w:rsidRPr="00303B4A">
              <w:rPr>
                <w:rFonts w:cs="Calibri"/>
                <w:sz w:val="18"/>
                <w:szCs w:val="18"/>
              </w:rPr>
              <w:t>IT</w:t>
            </w:r>
            <w:r>
              <w:rPr>
                <w:rFonts w:cs="Calibri"/>
                <w:sz w:val="18"/>
                <w:szCs w:val="18"/>
              </w:rPr>
              <w:t>,</w:t>
            </w:r>
            <w:r w:rsidR="00037AD5">
              <w:rPr>
                <w:rFonts w:cs="Calibri"/>
                <w:sz w:val="18"/>
                <w:szCs w:val="18"/>
              </w:rPr>
              <w:t xml:space="preserve"> </w:t>
            </w:r>
            <w:r w:rsidRPr="00303B4A">
              <w:rPr>
                <w:rFonts w:cs="Calibri"/>
                <w:sz w:val="18"/>
                <w:szCs w:val="18"/>
              </w:rPr>
              <w:t>LV</w:t>
            </w:r>
            <w:r>
              <w:rPr>
                <w:rFonts w:cs="Calibri"/>
                <w:sz w:val="18"/>
                <w:szCs w:val="18"/>
              </w:rPr>
              <w:t>,</w:t>
            </w:r>
            <w:r w:rsidR="00037AD5">
              <w:rPr>
                <w:rFonts w:cs="Calibri"/>
                <w:sz w:val="18"/>
                <w:szCs w:val="18"/>
              </w:rPr>
              <w:t xml:space="preserve"> </w:t>
            </w:r>
            <w:r w:rsidRPr="00303B4A">
              <w:rPr>
                <w:rFonts w:cs="Calibri"/>
                <w:sz w:val="18"/>
                <w:szCs w:val="18"/>
              </w:rPr>
              <w:t>NL</w:t>
            </w:r>
            <w:r>
              <w:rPr>
                <w:rFonts w:cs="Calibri"/>
                <w:sz w:val="18"/>
                <w:szCs w:val="18"/>
              </w:rPr>
              <w:t>,</w:t>
            </w:r>
            <w:r w:rsidR="00037AD5">
              <w:rPr>
                <w:rFonts w:cs="Calibri"/>
                <w:sz w:val="18"/>
                <w:szCs w:val="18"/>
              </w:rPr>
              <w:t xml:space="preserve"> </w:t>
            </w:r>
            <w:r w:rsidRPr="00303B4A">
              <w:rPr>
                <w:rFonts w:cs="Calibri"/>
                <w:sz w:val="18"/>
                <w:szCs w:val="18"/>
              </w:rPr>
              <w:t>PL</w:t>
            </w:r>
            <w:r>
              <w:rPr>
                <w:rFonts w:cs="Calibri"/>
                <w:sz w:val="18"/>
                <w:szCs w:val="18"/>
              </w:rPr>
              <w:t>,</w:t>
            </w:r>
            <w:r w:rsidR="00037AD5">
              <w:rPr>
                <w:rFonts w:cs="Calibri"/>
                <w:sz w:val="18"/>
                <w:szCs w:val="18"/>
              </w:rPr>
              <w:t xml:space="preserve"> </w:t>
            </w:r>
            <w:r w:rsidRPr="00303B4A">
              <w:rPr>
                <w:rFonts w:cs="Calibri"/>
                <w:sz w:val="18"/>
                <w:szCs w:val="18"/>
              </w:rPr>
              <w:t>SE</w:t>
            </w:r>
            <w:r>
              <w:rPr>
                <w:rFonts w:cs="Calibri"/>
                <w:sz w:val="18"/>
                <w:szCs w:val="18"/>
              </w:rPr>
              <w:t>,</w:t>
            </w:r>
            <w:r w:rsidR="00037AD5">
              <w:rPr>
                <w:rFonts w:cs="Calibri"/>
                <w:sz w:val="18"/>
                <w:szCs w:val="18"/>
              </w:rPr>
              <w:t xml:space="preserve"> </w:t>
            </w:r>
            <w:r>
              <w:rPr>
                <w:rFonts w:cs="Calibri"/>
                <w:sz w:val="18"/>
                <w:szCs w:val="18"/>
              </w:rPr>
              <w:t>S</w:t>
            </w:r>
            <w:r w:rsidRPr="00303B4A">
              <w:rPr>
                <w:rFonts w:cs="Calibri"/>
                <w:sz w:val="18"/>
                <w:szCs w:val="18"/>
              </w:rPr>
              <w:t>I</w:t>
            </w:r>
            <w:r>
              <w:rPr>
                <w:rFonts w:cs="Calibri"/>
                <w:sz w:val="18"/>
                <w:szCs w:val="18"/>
              </w:rPr>
              <w:t>,</w:t>
            </w:r>
            <w:r w:rsidR="00037AD5">
              <w:rPr>
                <w:rFonts w:cs="Calibri"/>
                <w:sz w:val="18"/>
                <w:szCs w:val="18"/>
              </w:rPr>
              <w:t xml:space="preserve"> </w:t>
            </w:r>
            <w:r w:rsidRPr="00303B4A">
              <w:rPr>
                <w:rFonts w:cs="Calibri"/>
                <w:sz w:val="18"/>
                <w:szCs w:val="18"/>
              </w:rPr>
              <w:t>UK-E&amp;W</w:t>
            </w:r>
            <w:r>
              <w:rPr>
                <w:rFonts w:cs="Calibri"/>
                <w:sz w:val="18"/>
                <w:szCs w:val="18"/>
              </w:rPr>
              <w:t>,</w:t>
            </w:r>
            <w:r w:rsidR="00037AD5">
              <w:rPr>
                <w:rFonts w:cs="Calibri"/>
                <w:sz w:val="18"/>
                <w:szCs w:val="18"/>
              </w:rPr>
              <w:t xml:space="preserve"> </w:t>
            </w:r>
            <w:r w:rsidRPr="00303B4A">
              <w:rPr>
                <w:rFonts w:cs="Calibri"/>
                <w:sz w:val="18"/>
                <w:szCs w:val="18"/>
              </w:rPr>
              <w:t>UK-S</w:t>
            </w:r>
            <w:r>
              <w:rPr>
                <w:rFonts w:cs="Calibri"/>
                <w:sz w:val="18"/>
                <w:szCs w:val="18"/>
              </w:rPr>
              <w:t xml:space="preserve"> and </w:t>
            </w:r>
            <w:r w:rsidRPr="00303B4A">
              <w:rPr>
                <w:rFonts w:cs="Calibri"/>
                <w:sz w:val="18"/>
                <w:szCs w:val="18"/>
              </w:rPr>
              <w:t>Eurojust</w:t>
            </w:r>
            <w:r w:rsidR="00434B3D">
              <w:rPr>
                <w:rFonts w:cs="Calibri"/>
                <w:sz w:val="18"/>
                <w:szCs w:val="18"/>
              </w:rPr>
              <w:t>.</w:t>
            </w:r>
          </w:p>
        </w:tc>
      </w:tr>
    </w:tbl>
    <w:p w:rsidR="003A3050" w:rsidRPr="003A3050" w:rsidRDefault="00906339" w:rsidP="00323F65">
      <w:pPr>
        <w:pStyle w:val="DocumentTitle"/>
        <w:pBdr>
          <w:top w:val="single" w:sz="8" w:space="1" w:color="auto"/>
          <w:left w:val="single" w:sz="8" w:space="4" w:color="auto"/>
          <w:bottom w:val="single" w:sz="8" w:space="1" w:color="auto"/>
          <w:right w:val="single" w:sz="8" w:space="4" w:color="auto"/>
        </w:pBdr>
        <w:shd w:val="clear" w:color="auto" w:fill="C6D9F1"/>
        <w:tabs>
          <w:tab w:val="left" w:pos="900"/>
          <w:tab w:val="center" w:pos="4334"/>
        </w:tabs>
        <w:jc w:val="both"/>
        <w:rPr>
          <w:rFonts w:ascii="Calibri" w:hAnsi="Calibri" w:cs="Calibri"/>
          <w:b w:val="0"/>
          <w:i/>
          <w:sz w:val="22"/>
          <w:szCs w:val="22"/>
        </w:rPr>
      </w:pPr>
      <w:r>
        <w:rPr>
          <w:rFonts w:ascii="Calibri" w:hAnsi="Calibri" w:cs="Calibri"/>
          <w:b w:val="0"/>
          <w:sz w:val="22"/>
          <w:szCs w:val="22"/>
        </w:rPr>
        <w:t xml:space="preserve">Abstract: </w:t>
      </w:r>
      <w:r w:rsidR="00A54EFC">
        <w:rPr>
          <w:rFonts w:ascii="Calibri" w:hAnsi="Calibri" w:cs="Calibri"/>
          <w:b w:val="0"/>
          <w:sz w:val="22"/>
          <w:szCs w:val="22"/>
        </w:rPr>
        <w:br/>
      </w:r>
      <w:r w:rsidR="003A3050" w:rsidRPr="00323F65">
        <w:rPr>
          <w:rFonts w:ascii="Calibri" w:hAnsi="Calibri" w:cs="Calibri"/>
          <w:b w:val="0"/>
          <w:i/>
          <w:sz w:val="22"/>
          <w:szCs w:val="22"/>
        </w:rPr>
        <w:t>T</w:t>
      </w:r>
      <w:r w:rsidR="002D430A" w:rsidRPr="00323F65">
        <w:rPr>
          <w:rFonts w:ascii="Calibri" w:hAnsi="Calibri" w:cs="Calibri"/>
          <w:b w:val="0"/>
          <w:i/>
          <w:sz w:val="22"/>
          <w:szCs w:val="22"/>
        </w:rPr>
        <w:t>he main objective was to develop a</w:t>
      </w:r>
      <w:r w:rsidR="003A3050" w:rsidRPr="00323F65">
        <w:rPr>
          <w:rFonts w:ascii="Calibri" w:hAnsi="Calibri" w:cs="Calibri"/>
          <w:b w:val="0"/>
          <w:i/>
          <w:sz w:val="22"/>
          <w:szCs w:val="22"/>
        </w:rPr>
        <w:t xml:space="preserve"> new </w:t>
      </w:r>
      <w:r w:rsidR="0080567F" w:rsidRPr="00323F65">
        <w:rPr>
          <w:rFonts w:ascii="Calibri" w:hAnsi="Calibri" w:cs="Calibri"/>
          <w:b w:val="0"/>
          <w:i/>
          <w:sz w:val="22"/>
          <w:szCs w:val="22"/>
        </w:rPr>
        <w:t xml:space="preserve">improved form to request and confirm </w:t>
      </w:r>
      <w:r w:rsidR="002D430A" w:rsidRPr="00323F65">
        <w:rPr>
          <w:rFonts w:ascii="Calibri" w:hAnsi="Calibri" w:cs="Calibri"/>
          <w:b w:val="0"/>
          <w:i/>
          <w:sz w:val="22"/>
          <w:szCs w:val="22"/>
        </w:rPr>
        <w:t xml:space="preserve">a cross-border videoconference. Presently the </w:t>
      </w:r>
      <w:r w:rsidR="00E3213B" w:rsidRPr="00323F65">
        <w:rPr>
          <w:rFonts w:ascii="Calibri" w:hAnsi="Calibri" w:cs="Calibri"/>
          <w:b w:val="0"/>
          <w:i/>
          <w:sz w:val="22"/>
          <w:szCs w:val="22"/>
        </w:rPr>
        <w:t xml:space="preserve">legal </w:t>
      </w:r>
      <w:r w:rsidR="002D430A" w:rsidRPr="00323F65">
        <w:rPr>
          <w:rFonts w:ascii="Calibri" w:hAnsi="Calibri" w:cs="Calibri"/>
          <w:b w:val="0"/>
          <w:i/>
          <w:sz w:val="22"/>
          <w:szCs w:val="22"/>
        </w:rPr>
        <w:t xml:space="preserve">forms </w:t>
      </w:r>
      <w:r w:rsidR="00E3213B" w:rsidRPr="00323F65">
        <w:rPr>
          <w:rFonts w:ascii="Calibri" w:hAnsi="Calibri" w:cs="Calibri"/>
          <w:b w:val="0"/>
          <w:i/>
          <w:sz w:val="22"/>
          <w:szCs w:val="22"/>
        </w:rPr>
        <w:t xml:space="preserve">available on the European e-Justice Portal </w:t>
      </w:r>
      <w:r w:rsidR="002D430A" w:rsidRPr="00323F65">
        <w:rPr>
          <w:rFonts w:ascii="Calibri" w:hAnsi="Calibri" w:cs="Calibri"/>
          <w:b w:val="0"/>
          <w:i/>
          <w:sz w:val="22"/>
          <w:szCs w:val="22"/>
        </w:rPr>
        <w:t xml:space="preserve">include </w:t>
      </w:r>
      <w:r w:rsidR="00E3213B" w:rsidRPr="00323F65">
        <w:rPr>
          <w:rFonts w:ascii="Calibri" w:hAnsi="Calibri" w:cs="Calibri"/>
          <w:b w:val="0"/>
          <w:i/>
          <w:sz w:val="22"/>
          <w:szCs w:val="22"/>
        </w:rPr>
        <w:t xml:space="preserve">mainly </w:t>
      </w:r>
      <w:r w:rsidR="002D430A" w:rsidRPr="00323F65">
        <w:rPr>
          <w:rFonts w:ascii="Calibri" w:hAnsi="Calibri" w:cs="Calibri"/>
          <w:b w:val="0"/>
          <w:i/>
          <w:sz w:val="22"/>
          <w:szCs w:val="22"/>
        </w:rPr>
        <w:t xml:space="preserve">legal information about the videoconference and </w:t>
      </w:r>
      <w:r w:rsidR="00E3213B" w:rsidRPr="00323F65">
        <w:rPr>
          <w:rFonts w:ascii="Calibri" w:hAnsi="Calibri" w:cs="Calibri"/>
          <w:b w:val="0"/>
          <w:i/>
          <w:sz w:val="22"/>
          <w:szCs w:val="22"/>
        </w:rPr>
        <w:t>these</w:t>
      </w:r>
      <w:r w:rsidR="0080567F" w:rsidRPr="00323F65">
        <w:rPr>
          <w:rFonts w:ascii="Calibri" w:hAnsi="Calibri" w:cs="Calibri"/>
          <w:b w:val="0"/>
          <w:i/>
          <w:sz w:val="22"/>
          <w:szCs w:val="22"/>
        </w:rPr>
        <w:t xml:space="preserve"> legal </w:t>
      </w:r>
      <w:r w:rsidR="00E3213B" w:rsidRPr="00323F65">
        <w:rPr>
          <w:rFonts w:ascii="Calibri" w:hAnsi="Calibri" w:cs="Calibri"/>
          <w:b w:val="0"/>
          <w:i/>
          <w:sz w:val="22"/>
          <w:szCs w:val="22"/>
        </w:rPr>
        <w:t>forms are</w:t>
      </w:r>
      <w:r w:rsidR="002D430A" w:rsidRPr="00323F65">
        <w:rPr>
          <w:rFonts w:ascii="Calibri" w:hAnsi="Calibri" w:cs="Calibri"/>
          <w:b w:val="0"/>
          <w:i/>
          <w:sz w:val="22"/>
          <w:szCs w:val="22"/>
        </w:rPr>
        <w:t xml:space="preserve"> lacking some crucial technical information. The new form </w:t>
      </w:r>
      <w:r w:rsidR="0080567F" w:rsidRPr="00323F65">
        <w:rPr>
          <w:rFonts w:ascii="Calibri" w:hAnsi="Calibri" w:cs="Calibri"/>
          <w:b w:val="0"/>
          <w:i/>
          <w:sz w:val="22"/>
          <w:szCs w:val="22"/>
        </w:rPr>
        <w:t>would</w:t>
      </w:r>
      <w:r w:rsidR="00E3213B" w:rsidRPr="00323F65">
        <w:rPr>
          <w:rFonts w:ascii="Calibri" w:hAnsi="Calibri" w:cs="Calibri"/>
          <w:b w:val="0"/>
          <w:i/>
          <w:sz w:val="22"/>
          <w:szCs w:val="22"/>
        </w:rPr>
        <w:t xml:space="preserve"> </w:t>
      </w:r>
      <w:r w:rsidR="002D430A" w:rsidRPr="00323F65">
        <w:rPr>
          <w:rFonts w:ascii="Calibri" w:hAnsi="Calibri" w:cs="Calibri"/>
          <w:b w:val="0"/>
          <w:i/>
          <w:sz w:val="22"/>
          <w:szCs w:val="22"/>
        </w:rPr>
        <w:t>be considered an appendix</w:t>
      </w:r>
      <w:r w:rsidR="00E3213B" w:rsidRPr="00323F65">
        <w:rPr>
          <w:rFonts w:ascii="Calibri" w:hAnsi="Calibri" w:cs="Calibri"/>
          <w:b w:val="0"/>
          <w:i/>
          <w:sz w:val="22"/>
          <w:szCs w:val="22"/>
        </w:rPr>
        <w:t xml:space="preserve"> </w:t>
      </w:r>
      <w:r w:rsidR="002D430A" w:rsidRPr="00323F65">
        <w:rPr>
          <w:rFonts w:ascii="Calibri" w:hAnsi="Calibri" w:cs="Calibri"/>
          <w:b w:val="0"/>
          <w:i/>
          <w:sz w:val="22"/>
          <w:szCs w:val="22"/>
        </w:rPr>
        <w:t xml:space="preserve">to the </w:t>
      </w:r>
      <w:r w:rsidR="00E3213B" w:rsidRPr="00323F65">
        <w:rPr>
          <w:rFonts w:ascii="Calibri" w:hAnsi="Calibri" w:cs="Calibri"/>
          <w:b w:val="0"/>
          <w:i/>
          <w:sz w:val="22"/>
          <w:szCs w:val="22"/>
        </w:rPr>
        <w:t xml:space="preserve">existing </w:t>
      </w:r>
      <w:r w:rsidR="002D430A" w:rsidRPr="00323F65">
        <w:rPr>
          <w:rFonts w:ascii="Calibri" w:hAnsi="Calibri" w:cs="Calibri"/>
          <w:b w:val="0"/>
          <w:i/>
          <w:sz w:val="22"/>
          <w:szCs w:val="22"/>
        </w:rPr>
        <w:t xml:space="preserve">legal forms. </w:t>
      </w:r>
      <w:r w:rsidR="0080567F" w:rsidRPr="00323F65">
        <w:rPr>
          <w:rFonts w:ascii="Calibri" w:hAnsi="Calibri" w:cs="Calibri"/>
          <w:b w:val="0"/>
          <w:i/>
          <w:sz w:val="22"/>
          <w:szCs w:val="22"/>
        </w:rPr>
        <w:br/>
      </w:r>
      <w:r w:rsidR="002D430A" w:rsidRPr="00323F65">
        <w:rPr>
          <w:rFonts w:ascii="Calibri" w:hAnsi="Calibri" w:cs="Calibri"/>
          <w:b w:val="0"/>
          <w:i/>
          <w:sz w:val="22"/>
          <w:szCs w:val="22"/>
        </w:rPr>
        <w:t xml:space="preserve">An additional objective was to identify the public information to be published on the </w:t>
      </w:r>
      <w:r w:rsidR="00E3213B" w:rsidRPr="00323F65">
        <w:rPr>
          <w:rFonts w:ascii="Calibri" w:hAnsi="Calibri" w:cs="Calibri"/>
          <w:b w:val="0"/>
          <w:i/>
          <w:sz w:val="22"/>
          <w:szCs w:val="22"/>
        </w:rPr>
        <w:t xml:space="preserve">European </w:t>
      </w:r>
      <w:r w:rsidR="00A1203C" w:rsidRPr="00323F65">
        <w:rPr>
          <w:rFonts w:ascii="Calibri" w:hAnsi="Calibri" w:cs="Calibri"/>
          <w:b w:val="0"/>
          <w:i/>
          <w:sz w:val="22"/>
          <w:szCs w:val="22"/>
        </w:rPr>
        <w:br/>
      </w:r>
      <w:r w:rsidR="00E3213B" w:rsidRPr="00323F65">
        <w:rPr>
          <w:rFonts w:ascii="Calibri" w:hAnsi="Calibri" w:cs="Calibri"/>
          <w:b w:val="0"/>
          <w:i/>
          <w:sz w:val="22"/>
          <w:szCs w:val="22"/>
        </w:rPr>
        <w:t>e-Justice Portal.</w:t>
      </w:r>
      <w:r w:rsidR="00E3213B" w:rsidRPr="00323F65">
        <w:rPr>
          <w:rFonts w:ascii="Calibri" w:hAnsi="Calibri" w:cs="Calibri"/>
          <w:b w:val="0"/>
          <w:sz w:val="22"/>
          <w:szCs w:val="22"/>
        </w:rPr>
        <w:t xml:space="preserve"> </w:t>
      </w:r>
    </w:p>
    <w:p w:rsidR="00906339" w:rsidRDefault="00906339" w:rsidP="00906339">
      <w:pPr>
        <w:widowControl w:val="0"/>
        <w:spacing w:after="0"/>
        <w:jc w:val="center"/>
        <w:rPr>
          <w:rFonts w:cs="Calibri"/>
          <w:b/>
          <w:sz w:val="18"/>
        </w:rPr>
      </w:pPr>
    </w:p>
    <w:p w:rsidR="001C086A" w:rsidRDefault="001C086A" w:rsidP="001C086A">
      <w:pPr>
        <w:widowControl w:val="0"/>
        <w:spacing w:after="0"/>
        <w:jc w:val="left"/>
        <w:rPr>
          <w:rFonts w:cs="Calibri"/>
          <w:b/>
          <w:sz w:val="18"/>
        </w:rPr>
      </w:pPr>
    </w:p>
    <w:p w:rsidR="001C086A" w:rsidRDefault="001C086A" w:rsidP="001C086A">
      <w:pPr>
        <w:widowControl w:val="0"/>
        <w:spacing w:after="0"/>
        <w:jc w:val="left"/>
        <w:rPr>
          <w:rFonts w:cs="Calibri"/>
          <w:b/>
          <w:sz w:val="18"/>
        </w:rPr>
      </w:pPr>
    </w:p>
    <w:p w:rsidR="00EE3808" w:rsidRPr="00C122FC" w:rsidRDefault="00EE3808" w:rsidP="00EE3808">
      <w:pPr>
        <w:widowControl w:val="0"/>
        <w:spacing w:after="0"/>
        <w:rPr>
          <w:rFonts w:cs="Calibri"/>
          <w:szCs w:val="22"/>
        </w:rPr>
      </w:pPr>
      <w:r w:rsidRPr="00C122FC">
        <w:rPr>
          <w:rFonts w:cs="Calibri"/>
          <w:szCs w:val="22"/>
        </w:rPr>
        <w:t>Disclaimer</w:t>
      </w:r>
      <w:r>
        <w:rPr>
          <w:rFonts w:cs="Calibri"/>
          <w:szCs w:val="22"/>
        </w:rPr>
        <w:t>:</w:t>
      </w:r>
    </w:p>
    <w:p w:rsidR="00EE3808" w:rsidRPr="00C122FC" w:rsidRDefault="00EE3808" w:rsidP="00EE3808">
      <w:pPr>
        <w:widowControl w:val="0"/>
        <w:spacing w:after="0"/>
        <w:rPr>
          <w:rFonts w:cs="Calibri"/>
          <w:szCs w:val="22"/>
        </w:rPr>
      </w:pPr>
      <w:r w:rsidRPr="00C122FC">
        <w:rPr>
          <w:rFonts w:cs="Calibri"/>
          <w:szCs w:val="22"/>
        </w:rPr>
        <w:t>This publication has been produced with the financial support of the Justice Programme of the</w:t>
      </w:r>
      <w:r>
        <w:rPr>
          <w:rFonts w:cs="Calibri"/>
          <w:szCs w:val="22"/>
        </w:rPr>
        <w:t xml:space="preserve"> </w:t>
      </w:r>
      <w:r w:rsidRPr="00C122FC">
        <w:rPr>
          <w:rFonts w:cs="Calibri"/>
          <w:szCs w:val="22"/>
        </w:rPr>
        <w:t>European Union. The contents of this publication are the sole responsibility of the partners of</w:t>
      </w:r>
      <w:r>
        <w:rPr>
          <w:rFonts w:cs="Calibri"/>
          <w:szCs w:val="22"/>
        </w:rPr>
        <w:t xml:space="preserve"> </w:t>
      </w:r>
      <w:r w:rsidRPr="00C122FC">
        <w:rPr>
          <w:rFonts w:cs="Calibri"/>
          <w:szCs w:val="22"/>
        </w:rPr>
        <w:t xml:space="preserve">the </w:t>
      </w:r>
      <w:r>
        <w:rPr>
          <w:rFonts w:cs="Calibri"/>
          <w:szCs w:val="22"/>
        </w:rPr>
        <w:t xml:space="preserve">Handshake </w:t>
      </w:r>
      <w:r w:rsidRPr="00C122FC">
        <w:rPr>
          <w:rFonts w:cs="Calibri"/>
          <w:szCs w:val="22"/>
        </w:rPr>
        <w:t>project and can in no way be taken to reflect the views of the European</w:t>
      </w:r>
      <w:r>
        <w:rPr>
          <w:rFonts w:cs="Calibri"/>
          <w:szCs w:val="22"/>
        </w:rPr>
        <w:t xml:space="preserve"> </w:t>
      </w:r>
      <w:r w:rsidRPr="00C122FC">
        <w:rPr>
          <w:rFonts w:cs="Calibri"/>
          <w:szCs w:val="22"/>
        </w:rPr>
        <w:t>Commission.</w:t>
      </w:r>
    </w:p>
    <w:p w:rsidR="001C086A" w:rsidRDefault="001C086A" w:rsidP="001C086A">
      <w:pPr>
        <w:widowControl w:val="0"/>
        <w:spacing w:after="0"/>
        <w:jc w:val="left"/>
        <w:rPr>
          <w:rFonts w:cs="Calibri"/>
          <w:b/>
          <w:sz w:val="18"/>
        </w:rPr>
      </w:pPr>
    </w:p>
    <w:p w:rsidR="00EE3808" w:rsidRDefault="00EE3808" w:rsidP="00EE3808">
      <w:pPr>
        <w:pStyle w:val="Heading1Unumbered"/>
      </w:pPr>
      <w:bookmarkStart w:id="0" w:name="_Toc284064450"/>
      <w:bookmarkStart w:id="1" w:name="_Toc473301710"/>
      <w:r>
        <w:lastRenderedPageBreak/>
        <w:t>Executive Summary</w:t>
      </w:r>
      <w:bookmarkEnd w:id="0"/>
      <w:bookmarkEnd w:id="1"/>
    </w:p>
    <w:p w:rsidR="00EE3808" w:rsidRDefault="00EE3808" w:rsidP="00EE3808">
      <w:bookmarkStart w:id="2" w:name="_Toc262563087"/>
      <w:bookmarkStart w:id="3" w:name="_Toc262563088"/>
      <w:bookmarkStart w:id="4" w:name="_Toc262563089"/>
      <w:bookmarkStart w:id="5" w:name="_Toc262563090"/>
      <w:bookmarkStart w:id="6" w:name="_Toc262563091"/>
      <w:bookmarkStart w:id="7" w:name="_Toc262563092"/>
      <w:bookmarkStart w:id="8" w:name="_Toc262563093"/>
      <w:bookmarkStart w:id="9" w:name="_Toc262563094"/>
      <w:bookmarkStart w:id="10" w:name="_Toc237761099"/>
      <w:bookmarkStart w:id="11" w:name="_Toc262563095"/>
      <w:bookmarkStart w:id="12" w:name="_Toc262563096"/>
      <w:bookmarkStart w:id="13" w:name="_Toc262563097"/>
      <w:bookmarkStart w:id="14" w:name="_Toc237761101"/>
      <w:bookmarkStart w:id="15" w:name="_Toc237761102"/>
      <w:bookmarkStart w:id="16" w:name="_Toc237761103"/>
      <w:bookmarkStart w:id="17" w:name="_Toc237761104"/>
      <w:bookmarkStart w:id="18" w:name="_Toc237761225"/>
      <w:bookmarkStart w:id="19" w:name="_Toc237761232"/>
      <w:bookmarkStart w:id="20" w:name="_Toc262563098"/>
      <w:bookmarkStart w:id="21" w:name="_Toc262563099"/>
      <w:bookmarkStart w:id="22" w:name="_Toc262563100"/>
      <w:bookmarkStart w:id="23" w:name="_Toc12603472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The objective of the project "Multi-aspect initiative to improve cross-border videoconferencing" (short name ‘Handshake’) was to promote the practical use of and to share best practice and expertise on the organisational, technical and legal aspects of cross-border videoconferencing (VC) in order to help improving the overall functioning of e-Justice systems in Member States and at European level.</w:t>
      </w:r>
    </w:p>
    <w:p w:rsidR="00EE3808" w:rsidRDefault="00EE3808" w:rsidP="00EE3808"/>
    <w:p w:rsidR="00EE3808" w:rsidRDefault="00EE3808" w:rsidP="00EE3808">
      <w:r>
        <w:t xml:space="preserve">The objective of the Work-stream 4 of the Handshake project was to develop a form to request and confirm a cross-border VC-connection and to make recommendations about VC parameters which should be published on </w:t>
      </w:r>
      <w:r w:rsidR="00493E1B">
        <w:t xml:space="preserve">the European </w:t>
      </w:r>
      <w:r>
        <w:t>e-Justice Portal (</w:t>
      </w:r>
      <w:r w:rsidR="00493E1B">
        <w:t xml:space="preserve">deliverable document </w:t>
      </w:r>
      <w:r>
        <w:t>D4</w:t>
      </w:r>
      <w:r w:rsidR="00493E1B">
        <w:t xml:space="preserve"> </w:t>
      </w:r>
      <w:r w:rsidR="00493E1B" w:rsidRPr="00493E1B">
        <w:t>Form for requesting and confirming a cross-border videoconference</w:t>
      </w:r>
      <w:r>
        <w:t>).</w:t>
      </w:r>
    </w:p>
    <w:p w:rsidR="00EE3808" w:rsidRDefault="00EE3808" w:rsidP="00EE3808"/>
    <w:p w:rsidR="00EE3808" w:rsidRDefault="00EE3808" w:rsidP="00EE3808">
      <w:r>
        <w:t xml:space="preserve">The work of the WS4 depended heavily on the results of WS2 (Practical Testing of VC-connections) which through many tests and observations gave an understanding about the essential information that should be exchanged between connecting parties with often very different setups and configurations in order to make a successful VC event. </w:t>
      </w:r>
    </w:p>
    <w:p w:rsidR="00EE3808" w:rsidRDefault="00EE3808" w:rsidP="00EE3808"/>
    <w:p w:rsidR="00EE3808" w:rsidRDefault="00EE3808" w:rsidP="00EE3808">
      <w:r>
        <w:t>The aim was to make the new form as simple and short as possible. The applicable legal process is prerequisite for doing a cross-border videoconference – therefore the improved form for requesting and confirming a videoconference shall be used as an appendix (supplement) to the existing legal forms. This is because changing the legal forms may require legal changes which might need years to implement.</w:t>
      </w:r>
    </w:p>
    <w:p w:rsidR="00EE3808" w:rsidRDefault="00EE3808" w:rsidP="00EE3808"/>
    <w:p w:rsidR="00EE3808" w:rsidRDefault="00EE3808" w:rsidP="00EE3808">
      <w:r>
        <w:t>This document makes a proposal on which mandatory and optional parameters should be included in the request and confirmation form and which public and static parameters should be published in the E-Justice Portal. The document also includes xml-schemas for the form which could be input to the next phase to implement the form into the e-CODEX platform.</w:t>
      </w:r>
    </w:p>
    <w:p w:rsidR="00EE3808" w:rsidRDefault="00EE3808" w:rsidP="00EE3808">
      <w:pPr>
        <w:rPr>
          <w:lang w:eastAsia="de-DE"/>
        </w:rPr>
      </w:pPr>
      <w:bookmarkStart w:id="24" w:name="_Toc284064459"/>
      <w:bookmarkEnd w:id="23"/>
    </w:p>
    <w:bookmarkEnd w:id="24"/>
    <w:p w:rsidR="00EE3808" w:rsidRDefault="00EE3808" w:rsidP="001C086A">
      <w:pPr>
        <w:widowControl w:val="0"/>
        <w:spacing w:after="0"/>
        <w:jc w:val="left"/>
        <w:rPr>
          <w:rFonts w:cs="Calibri"/>
          <w:b/>
          <w:sz w:val="18"/>
        </w:rPr>
      </w:pPr>
    </w:p>
    <w:p w:rsidR="00906339" w:rsidRPr="008E0FC4" w:rsidRDefault="00906339" w:rsidP="00D723EF">
      <w:pPr>
        <w:pStyle w:val="Heading1Unumbered"/>
      </w:pPr>
      <w:bookmarkStart w:id="25" w:name="_Toc284064445"/>
      <w:bookmarkStart w:id="26" w:name="_Toc473301711"/>
      <w:r>
        <w:lastRenderedPageBreak/>
        <w:t>History</w:t>
      </w:r>
      <w:bookmarkEnd w:id="25"/>
      <w:bookmarkEnd w:id="26"/>
    </w:p>
    <w:tbl>
      <w:tblPr>
        <w:tblW w:w="0" w:type="auto"/>
        <w:tblInd w:w="108" w:type="dxa"/>
        <w:tblBorders>
          <w:top w:val="single" w:sz="24" w:space="0" w:color="244061"/>
          <w:left w:val="single" w:sz="24" w:space="0" w:color="244061"/>
          <w:bottom w:val="single" w:sz="24" w:space="0" w:color="244061"/>
          <w:right w:val="single" w:sz="24" w:space="0" w:color="244061"/>
          <w:insideH w:val="single" w:sz="24" w:space="0" w:color="244061"/>
          <w:insideV w:val="single" w:sz="24" w:space="0" w:color="244061"/>
        </w:tblBorders>
        <w:tblLook w:val="0000" w:firstRow="0" w:lastRow="0" w:firstColumn="0" w:lastColumn="0" w:noHBand="0" w:noVBand="0"/>
      </w:tblPr>
      <w:tblGrid>
        <w:gridCol w:w="957"/>
        <w:gridCol w:w="1278"/>
        <w:gridCol w:w="3672"/>
        <w:gridCol w:w="2004"/>
      </w:tblGrid>
      <w:tr w:rsidR="00906339" w:rsidTr="005D22FD">
        <w:tc>
          <w:tcPr>
            <w:tcW w:w="957" w:type="dxa"/>
            <w:tcBorders>
              <w:top w:val="single" w:sz="8" w:space="0" w:color="002060"/>
              <w:left w:val="single" w:sz="8" w:space="0" w:color="002060"/>
              <w:bottom w:val="single" w:sz="8" w:space="0" w:color="002060"/>
              <w:right w:val="single" w:sz="8" w:space="0" w:color="002060"/>
            </w:tcBorders>
            <w:shd w:val="clear" w:color="auto" w:fill="C6D9F1"/>
          </w:tcPr>
          <w:p w:rsidR="00906339" w:rsidRPr="00323F65" w:rsidRDefault="00906339" w:rsidP="00906339">
            <w:pPr>
              <w:widowControl w:val="0"/>
              <w:rPr>
                <w:rFonts w:cs="Calibri"/>
                <w:i/>
                <w:szCs w:val="22"/>
              </w:rPr>
            </w:pPr>
            <w:r w:rsidRPr="00323F65">
              <w:rPr>
                <w:rFonts w:cs="Calibri"/>
                <w:i/>
                <w:szCs w:val="22"/>
              </w:rPr>
              <w:t>Version</w:t>
            </w:r>
          </w:p>
        </w:tc>
        <w:tc>
          <w:tcPr>
            <w:tcW w:w="1278" w:type="dxa"/>
            <w:tcBorders>
              <w:top w:val="single" w:sz="8" w:space="0" w:color="002060"/>
              <w:left w:val="single" w:sz="8" w:space="0" w:color="002060"/>
              <w:bottom w:val="single" w:sz="8" w:space="0" w:color="002060"/>
              <w:right w:val="single" w:sz="8" w:space="0" w:color="002060"/>
            </w:tcBorders>
            <w:shd w:val="clear" w:color="auto" w:fill="C6D9F1"/>
          </w:tcPr>
          <w:p w:rsidR="00906339" w:rsidRPr="00323F65" w:rsidRDefault="00906339" w:rsidP="00906339">
            <w:pPr>
              <w:widowControl w:val="0"/>
              <w:rPr>
                <w:rFonts w:cs="Calibri"/>
                <w:i/>
                <w:szCs w:val="22"/>
              </w:rPr>
            </w:pPr>
            <w:r w:rsidRPr="00323F65">
              <w:rPr>
                <w:rFonts w:cs="Calibri"/>
                <w:i/>
                <w:szCs w:val="22"/>
              </w:rPr>
              <w:t>Date</w:t>
            </w:r>
          </w:p>
        </w:tc>
        <w:tc>
          <w:tcPr>
            <w:tcW w:w="3672" w:type="dxa"/>
            <w:tcBorders>
              <w:top w:val="single" w:sz="8" w:space="0" w:color="002060"/>
              <w:left w:val="single" w:sz="8" w:space="0" w:color="002060"/>
              <w:bottom w:val="single" w:sz="8" w:space="0" w:color="002060"/>
              <w:right w:val="single" w:sz="8" w:space="0" w:color="002060"/>
            </w:tcBorders>
            <w:shd w:val="clear" w:color="auto" w:fill="C6D9F1"/>
          </w:tcPr>
          <w:p w:rsidR="00906339" w:rsidRPr="00323F65" w:rsidRDefault="00906339" w:rsidP="00906339">
            <w:pPr>
              <w:widowControl w:val="0"/>
              <w:rPr>
                <w:rFonts w:cs="Calibri"/>
                <w:i/>
                <w:szCs w:val="22"/>
              </w:rPr>
            </w:pPr>
            <w:r w:rsidRPr="00323F65">
              <w:rPr>
                <w:rFonts w:cs="Calibri"/>
                <w:i/>
                <w:szCs w:val="22"/>
              </w:rPr>
              <w:t>Changes made</w:t>
            </w:r>
          </w:p>
        </w:tc>
        <w:tc>
          <w:tcPr>
            <w:tcW w:w="2004" w:type="dxa"/>
            <w:tcBorders>
              <w:top w:val="single" w:sz="8" w:space="0" w:color="002060"/>
              <w:left w:val="single" w:sz="8" w:space="0" w:color="002060"/>
              <w:bottom w:val="single" w:sz="8" w:space="0" w:color="002060"/>
              <w:right w:val="single" w:sz="8" w:space="0" w:color="002060"/>
            </w:tcBorders>
            <w:shd w:val="clear" w:color="auto" w:fill="C6D9F1"/>
          </w:tcPr>
          <w:p w:rsidR="00906339" w:rsidRPr="00323F65" w:rsidRDefault="00906339" w:rsidP="00906339">
            <w:pPr>
              <w:widowControl w:val="0"/>
              <w:rPr>
                <w:rFonts w:cs="Calibri"/>
                <w:i/>
                <w:szCs w:val="22"/>
              </w:rPr>
            </w:pPr>
            <w:r w:rsidRPr="00323F65">
              <w:rPr>
                <w:rFonts w:cs="Calibri"/>
                <w:i/>
                <w:szCs w:val="22"/>
              </w:rPr>
              <w:t>Modified by</w:t>
            </w:r>
          </w:p>
        </w:tc>
      </w:tr>
      <w:tr w:rsidR="00906339" w:rsidTr="00906339">
        <w:tc>
          <w:tcPr>
            <w:tcW w:w="957" w:type="dxa"/>
            <w:tcBorders>
              <w:top w:val="single" w:sz="8" w:space="0" w:color="002060"/>
              <w:left w:val="single" w:sz="8" w:space="0" w:color="002060"/>
              <w:bottom w:val="single" w:sz="8" w:space="0" w:color="002060"/>
              <w:right w:val="single" w:sz="8" w:space="0" w:color="002060"/>
            </w:tcBorders>
          </w:tcPr>
          <w:p w:rsidR="00906339" w:rsidRPr="00323F65" w:rsidRDefault="00303B4A" w:rsidP="00303B4A">
            <w:pPr>
              <w:rPr>
                <w:rFonts w:asciiTheme="minorHAnsi" w:hAnsiTheme="minorHAnsi" w:cstheme="minorHAnsi"/>
                <w:szCs w:val="22"/>
              </w:rPr>
            </w:pPr>
            <w:r w:rsidRPr="00323F65">
              <w:rPr>
                <w:rFonts w:asciiTheme="minorHAnsi" w:hAnsiTheme="minorHAnsi" w:cstheme="minorHAnsi"/>
                <w:szCs w:val="22"/>
              </w:rPr>
              <w:t>A(1)</w:t>
            </w:r>
          </w:p>
        </w:tc>
        <w:tc>
          <w:tcPr>
            <w:tcW w:w="1263" w:type="dxa"/>
            <w:tcBorders>
              <w:top w:val="single" w:sz="8" w:space="0" w:color="002060"/>
              <w:left w:val="single" w:sz="8" w:space="0" w:color="002060"/>
              <w:bottom w:val="single" w:sz="8" w:space="0" w:color="002060"/>
              <w:right w:val="single" w:sz="8" w:space="0" w:color="002060"/>
            </w:tcBorders>
          </w:tcPr>
          <w:p w:rsidR="00906339" w:rsidRPr="00323F65" w:rsidRDefault="003853EB" w:rsidP="003853EB">
            <w:pPr>
              <w:rPr>
                <w:rFonts w:asciiTheme="minorHAnsi" w:hAnsiTheme="minorHAnsi" w:cstheme="minorHAnsi"/>
                <w:szCs w:val="22"/>
              </w:rPr>
            </w:pPr>
            <w:r w:rsidRPr="00323F65">
              <w:rPr>
                <w:rFonts w:asciiTheme="minorHAnsi" w:hAnsiTheme="minorHAnsi" w:cstheme="minorHAnsi"/>
                <w:szCs w:val="22"/>
              </w:rPr>
              <w:t>22</w:t>
            </w:r>
            <w:r w:rsidR="00303B4A" w:rsidRPr="00323F65">
              <w:rPr>
                <w:rFonts w:asciiTheme="minorHAnsi" w:hAnsiTheme="minorHAnsi" w:cstheme="minorHAnsi"/>
                <w:szCs w:val="22"/>
              </w:rPr>
              <w:t>/0</w:t>
            </w:r>
            <w:r w:rsidRPr="00323F65">
              <w:rPr>
                <w:rFonts w:asciiTheme="minorHAnsi" w:hAnsiTheme="minorHAnsi" w:cstheme="minorHAnsi"/>
                <w:szCs w:val="22"/>
              </w:rPr>
              <w:t>6</w:t>
            </w:r>
            <w:r w:rsidR="00303B4A" w:rsidRPr="00323F65">
              <w:rPr>
                <w:rFonts w:asciiTheme="minorHAnsi" w:hAnsiTheme="minorHAnsi" w:cstheme="minorHAnsi"/>
                <w:szCs w:val="22"/>
              </w:rPr>
              <w:t>/2016</w:t>
            </w:r>
          </w:p>
        </w:tc>
        <w:tc>
          <w:tcPr>
            <w:tcW w:w="3672" w:type="dxa"/>
            <w:tcBorders>
              <w:top w:val="single" w:sz="8" w:space="0" w:color="002060"/>
              <w:left w:val="single" w:sz="8" w:space="0" w:color="002060"/>
              <w:bottom w:val="single" w:sz="8" w:space="0" w:color="002060"/>
              <w:right w:val="single" w:sz="8" w:space="0" w:color="002060"/>
            </w:tcBorders>
          </w:tcPr>
          <w:p w:rsidR="00906339" w:rsidRPr="00323F65" w:rsidRDefault="003853EB" w:rsidP="00A97B31">
            <w:pPr>
              <w:widowControl w:val="0"/>
              <w:rPr>
                <w:rFonts w:asciiTheme="minorHAnsi" w:hAnsiTheme="minorHAnsi" w:cstheme="minorHAnsi"/>
                <w:szCs w:val="22"/>
              </w:rPr>
            </w:pPr>
            <w:r w:rsidRPr="00323F65">
              <w:rPr>
                <w:rFonts w:asciiTheme="minorHAnsi" w:hAnsiTheme="minorHAnsi" w:cstheme="minorHAnsi"/>
                <w:szCs w:val="22"/>
                <w:lang w:val="en-US"/>
              </w:rPr>
              <w:t>I</w:t>
            </w:r>
            <w:r w:rsidR="00FE3EE5" w:rsidRPr="00323F65">
              <w:rPr>
                <w:rFonts w:asciiTheme="minorHAnsi" w:hAnsiTheme="minorHAnsi" w:cstheme="minorHAnsi"/>
                <w:szCs w:val="22"/>
                <w:lang w:val="en-US"/>
              </w:rPr>
              <w:t>nitial</w:t>
            </w:r>
            <w:r w:rsidRPr="00323F65">
              <w:rPr>
                <w:rFonts w:asciiTheme="minorHAnsi" w:hAnsiTheme="minorHAnsi" w:cstheme="minorHAnsi"/>
                <w:szCs w:val="22"/>
                <w:lang w:val="en-US"/>
              </w:rPr>
              <w:t xml:space="preserve"> </w:t>
            </w:r>
            <w:r w:rsidR="00A97B31" w:rsidRPr="00323F65">
              <w:rPr>
                <w:rFonts w:asciiTheme="minorHAnsi" w:hAnsiTheme="minorHAnsi" w:cstheme="minorHAnsi"/>
                <w:szCs w:val="22"/>
                <w:lang w:val="en-US"/>
              </w:rPr>
              <w:t>draft</w:t>
            </w:r>
            <w:r w:rsidR="00FE3EE5" w:rsidRPr="00323F65">
              <w:rPr>
                <w:rFonts w:asciiTheme="minorHAnsi" w:hAnsiTheme="minorHAnsi" w:cstheme="minorHAnsi"/>
                <w:szCs w:val="22"/>
                <w:lang w:val="en-US"/>
              </w:rPr>
              <w:t>;</w:t>
            </w:r>
            <w:r w:rsidR="00303B4A" w:rsidRPr="00323F65">
              <w:rPr>
                <w:rFonts w:asciiTheme="minorHAnsi" w:hAnsiTheme="minorHAnsi" w:cstheme="minorHAnsi"/>
                <w:szCs w:val="22"/>
                <w:lang w:val="en-US"/>
              </w:rPr>
              <w:t xml:space="preserve"> </w:t>
            </w:r>
            <w:r w:rsidR="00E006A9" w:rsidRPr="00323F65">
              <w:rPr>
                <w:rFonts w:asciiTheme="minorHAnsi" w:hAnsiTheme="minorHAnsi" w:cstheme="minorHAnsi"/>
                <w:szCs w:val="22"/>
                <w:lang w:val="en-US"/>
              </w:rPr>
              <w:t xml:space="preserve">information </w:t>
            </w:r>
            <w:r w:rsidRPr="00323F65">
              <w:rPr>
                <w:rFonts w:asciiTheme="minorHAnsi" w:hAnsiTheme="minorHAnsi" w:cstheme="minorHAnsi"/>
                <w:szCs w:val="22"/>
                <w:lang w:val="en-US"/>
              </w:rPr>
              <w:t>discussed in 1</w:t>
            </w:r>
            <w:r w:rsidRPr="00323F65">
              <w:rPr>
                <w:rFonts w:asciiTheme="minorHAnsi" w:hAnsiTheme="minorHAnsi" w:cstheme="minorHAnsi"/>
                <w:szCs w:val="22"/>
                <w:vertAlign w:val="superscript"/>
                <w:lang w:val="en-US"/>
              </w:rPr>
              <w:t>st</w:t>
            </w:r>
            <w:r w:rsidRPr="00323F65">
              <w:rPr>
                <w:rFonts w:asciiTheme="minorHAnsi" w:hAnsiTheme="minorHAnsi" w:cstheme="minorHAnsi"/>
                <w:szCs w:val="22"/>
                <w:lang w:val="en-US"/>
              </w:rPr>
              <w:t xml:space="preserve"> workshop in Tallinn</w:t>
            </w:r>
          </w:p>
        </w:tc>
        <w:tc>
          <w:tcPr>
            <w:tcW w:w="2004" w:type="dxa"/>
            <w:tcBorders>
              <w:top w:val="single" w:sz="8" w:space="0" w:color="002060"/>
              <w:left w:val="single" w:sz="8" w:space="0" w:color="002060"/>
              <w:bottom w:val="single" w:sz="8" w:space="0" w:color="002060"/>
              <w:right w:val="single" w:sz="8" w:space="0" w:color="002060"/>
            </w:tcBorders>
          </w:tcPr>
          <w:p w:rsidR="00906339" w:rsidRPr="00323F65" w:rsidRDefault="00303B4A" w:rsidP="00906339">
            <w:pPr>
              <w:widowControl w:val="0"/>
              <w:rPr>
                <w:rFonts w:asciiTheme="minorHAnsi" w:hAnsiTheme="minorHAnsi" w:cstheme="minorHAnsi"/>
                <w:szCs w:val="22"/>
              </w:rPr>
            </w:pPr>
            <w:r w:rsidRPr="00323F65">
              <w:rPr>
                <w:rFonts w:asciiTheme="minorHAnsi" w:hAnsiTheme="minorHAnsi" w:cstheme="minorHAnsi"/>
                <w:szCs w:val="22"/>
              </w:rPr>
              <w:t>author</w:t>
            </w:r>
          </w:p>
        </w:tc>
      </w:tr>
      <w:tr w:rsidR="00906339" w:rsidRPr="00303B4A" w:rsidTr="00303B4A">
        <w:trPr>
          <w:trHeight w:val="283"/>
        </w:trPr>
        <w:tc>
          <w:tcPr>
            <w:tcW w:w="957" w:type="dxa"/>
            <w:tcBorders>
              <w:top w:val="single" w:sz="8" w:space="0" w:color="002060"/>
              <w:left w:val="single" w:sz="8" w:space="0" w:color="002060"/>
              <w:bottom w:val="single" w:sz="8" w:space="0" w:color="002060"/>
              <w:right w:val="single" w:sz="8" w:space="0" w:color="002060"/>
            </w:tcBorders>
          </w:tcPr>
          <w:p w:rsidR="00906339" w:rsidRPr="00323F65" w:rsidRDefault="004C7033" w:rsidP="004C7033">
            <w:pPr>
              <w:rPr>
                <w:rFonts w:asciiTheme="minorHAnsi" w:hAnsiTheme="minorHAnsi" w:cstheme="minorHAnsi"/>
                <w:szCs w:val="22"/>
              </w:rPr>
            </w:pPr>
            <w:r w:rsidRPr="00323F65">
              <w:rPr>
                <w:rFonts w:asciiTheme="minorHAnsi" w:hAnsiTheme="minorHAnsi" w:cstheme="minorHAnsi"/>
                <w:szCs w:val="22"/>
              </w:rPr>
              <w:t>A</w:t>
            </w:r>
            <w:r w:rsidR="00303B4A" w:rsidRPr="00323F65">
              <w:rPr>
                <w:rFonts w:asciiTheme="minorHAnsi" w:hAnsiTheme="minorHAnsi" w:cstheme="minorHAnsi"/>
                <w:szCs w:val="22"/>
              </w:rPr>
              <w:t>(</w:t>
            </w:r>
            <w:r w:rsidRPr="00323F65">
              <w:rPr>
                <w:rFonts w:asciiTheme="minorHAnsi" w:hAnsiTheme="minorHAnsi" w:cstheme="minorHAnsi"/>
                <w:szCs w:val="22"/>
              </w:rPr>
              <w:t>2</w:t>
            </w:r>
            <w:r w:rsidR="00303B4A" w:rsidRPr="00323F65">
              <w:rPr>
                <w:rFonts w:asciiTheme="minorHAnsi" w:hAnsiTheme="minorHAnsi" w:cstheme="minorHAnsi"/>
                <w:szCs w:val="22"/>
              </w:rPr>
              <w:t>)</w:t>
            </w:r>
          </w:p>
        </w:tc>
        <w:tc>
          <w:tcPr>
            <w:tcW w:w="1263" w:type="dxa"/>
            <w:tcBorders>
              <w:top w:val="single" w:sz="8" w:space="0" w:color="002060"/>
              <w:left w:val="single" w:sz="8" w:space="0" w:color="002060"/>
              <w:bottom w:val="single" w:sz="8" w:space="0" w:color="002060"/>
              <w:right w:val="single" w:sz="8" w:space="0" w:color="002060"/>
            </w:tcBorders>
          </w:tcPr>
          <w:p w:rsidR="00906339" w:rsidRPr="00323F65" w:rsidRDefault="003853EB" w:rsidP="00303B4A">
            <w:pPr>
              <w:rPr>
                <w:rFonts w:asciiTheme="minorHAnsi" w:hAnsiTheme="minorHAnsi" w:cstheme="minorHAnsi"/>
                <w:szCs w:val="22"/>
              </w:rPr>
            </w:pPr>
            <w:r w:rsidRPr="00323F65">
              <w:rPr>
                <w:rFonts w:asciiTheme="minorHAnsi" w:hAnsiTheme="minorHAnsi" w:cstheme="minorHAnsi"/>
                <w:szCs w:val="22"/>
              </w:rPr>
              <w:t>29</w:t>
            </w:r>
            <w:r w:rsidR="00303B4A" w:rsidRPr="00323F65">
              <w:rPr>
                <w:rFonts w:asciiTheme="minorHAnsi" w:hAnsiTheme="minorHAnsi" w:cstheme="minorHAnsi"/>
                <w:szCs w:val="22"/>
              </w:rPr>
              <w:t>/08/2016</w:t>
            </w:r>
          </w:p>
        </w:tc>
        <w:tc>
          <w:tcPr>
            <w:tcW w:w="3672" w:type="dxa"/>
            <w:tcBorders>
              <w:top w:val="single" w:sz="8" w:space="0" w:color="002060"/>
              <w:left w:val="single" w:sz="8" w:space="0" w:color="002060"/>
              <w:bottom w:val="single" w:sz="8" w:space="0" w:color="002060"/>
              <w:right w:val="single" w:sz="8" w:space="0" w:color="002060"/>
            </w:tcBorders>
          </w:tcPr>
          <w:p w:rsidR="00906339" w:rsidRPr="00323F65" w:rsidRDefault="00FE3EE5" w:rsidP="00E006A9">
            <w:pPr>
              <w:rPr>
                <w:rFonts w:asciiTheme="minorHAnsi" w:hAnsiTheme="minorHAnsi" w:cstheme="minorHAnsi"/>
                <w:szCs w:val="22"/>
              </w:rPr>
            </w:pPr>
            <w:r w:rsidRPr="00323F65">
              <w:rPr>
                <w:rFonts w:asciiTheme="minorHAnsi" w:hAnsiTheme="minorHAnsi" w:cstheme="minorHAnsi"/>
                <w:szCs w:val="22"/>
              </w:rPr>
              <w:t>1</w:t>
            </w:r>
            <w:r w:rsidRPr="00323F65">
              <w:rPr>
                <w:rFonts w:asciiTheme="minorHAnsi" w:hAnsiTheme="minorHAnsi" w:cstheme="minorHAnsi"/>
                <w:szCs w:val="22"/>
                <w:vertAlign w:val="superscript"/>
              </w:rPr>
              <w:t>st</w:t>
            </w:r>
            <w:r w:rsidRPr="00323F65">
              <w:rPr>
                <w:rFonts w:asciiTheme="minorHAnsi" w:hAnsiTheme="minorHAnsi" w:cstheme="minorHAnsi"/>
                <w:szCs w:val="22"/>
              </w:rPr>
              <w:t xml:space="preserve"> draft; </w:t>
            </w:r>
          </w:p>
        </w:tc>
        <w:tc>
          <w:tcPr>
            <w:tcW w:w="2004" w:type="dxa"/>
            <w:tcBorders>
              <w:top w:val="single" w:sz="8" w:space="0" w:color="002060"/>
              <w:left w:val="single" w:sz="8" w:space="0" w:color="002060"/>
              <w:bottom w:val="single" w:sz="8" w:space="0" w:color="002060"/>
              <w:right w:val="single" w:sz="8" w:space="0" w:color="002060"/>
            </w:tcBorders>
          </w:tcPr>
          <w:p w:rsidR="00906339" w:rsidRPr="00323F65" w:rsidRDefault="00303B4A" w:rsidP="00303B4A">
            <w:pPr>
              <w:rPr>
                <w:rFonts w:asciiTheme="minorHAnsi" w:hAnsiTheme="minorHAnsi" w:cstheme="minorHAnsi"/>
                <w:szCs w:val="22"/>
              </w:rPr>
            </w:pPr>
            <w:r w:rsidRPr="00323F65">
              <w:rPr>
                <w:rFonts w:asciiTheme="minorHAnsi" w:hAnsiTheme="minorHAnsi" w:cstheme="minorHAnsi"/>
                <w:szCs w:val="22"/>
              </w:rPr>
              <w:t>author</w:t>
            </w:r>
          </w:p>
        </w:tc>
      </w:tr>
      <w:tr w:rsidR="005D22FD" w:rsidTr="00906339">
        <w:tc>
          <w:tcPr>
            <w:tcW w:w="957" w:type="dxa"/>
            <w:tcBorders>
              <w:top w:val="single" w:sz="8" w:space="0" w:color="002060"/>
              <w:left w:val="single" w:sz="8" w:space="0" w:color="002060"/>
              <w:bottom w:val="single" w:sz="8" w:space="0" w:color="002060"/>
              <w:right w:val="single" w:sz="8" w:space="0" w:color="002060"/>
            </w:tcBorders>
          </w:tcPr>
          <w:p w:rsidR="005D22FD" w:rsidRPr="00323F65" w:rsidRDefault="005D22FD" w:rsidP="005D22FD">
            <w:pPr>
              <w:rPr>
                <w:rFonts w:asciiTheme="minorHAnsi" w:hAnsiTheme="minorHAnsi" w:cstheme="minorHAnsi"/>
                <w:szCs w:val="22"/>
              </w:rPr>
            </w:pPr>
            <w:r w:rsidRPr="00323F65">
              <w:rPr>
                <w:rFonts w:asciiTheme="minorHAnsi" w:hAnsiTheme="minorHAnsi" w:cstheme="minorHAnsi"/>
                <w:szCs w:val="22"/>
              </w:rPr>
              <w:t>A(3)</w:t>
            </w:r>
          </w:p>
        </w:tc>
        <w:tc>
          <w:tcPr>
            <w:tcW w:w="1263" w:type="dxa"/>
            <w:tcBorders>
              <w:top w:val="single" w:sz="8" w:space="0" w:color="002060"/>
              <w:left w:val="single" w:sz="8" w:space="0" w:color="002060"/>
              <w:bottom w:val="single" w:sz="8" w:space="0" w:color="002060"/>
              <w:right w:val="single" w:sz="8" w:space="0" w:color="002060"/>
            </w:tcBorders>
          </w:tcPr>
          <w:p w:rsidR="005D22FD" w:rsidRPr="00323F65" w:rsidRDefault="005D22FD" w:rsidP="005D22FD">
            <w:pPr>
              <w:rPr>
                <w:rFonts w:asciiTheme="minorHAnsi" w:hAnsiTheme="minorHAnsi" w:cstheme="minorHAnsi"/>
                <w:szCs w:val="22"/>
              </w:rPr>
            </w:pPr>
            <w:r w:rsidRPr="00323F65">
              <w:rPr>
                <w:rFonts w:asciiTheme="minorHAnsi" w:hAnsiTheme="minorHAnsi" w:cstheme="minorHAnsi"/>
                <w:szCs w:val="22"/>
              </w:rPr>
              <w:t>29/09/2016</w:t>
            </w:r>
          </w:p>
        </w:tc>
        <w:tc>
          <w:tcPr>
            <w:tcW w:w="3672" w:type="dxa"/>
            <w:tcBorders>
              <w:top w:val="single" w:sz="8" w:space="0" w:color="002060"/>
              <w:left w:val="single" w:sz="8" w:space="0" w:color="002060"/>
              <w:bottom w:val="single" w:sz="8" w:space="0" w:color="002060"/>
              <w:right w:val="single" w:sz="8" w:space="0" w:color="002060"/>
            </w:tcBorders>
          </w:tcPr>
          <w:p w:rsidR="005D22FD" w:rsidRPr="00323F65" w:rsidRDefault="005D22FD" w:rsidP="00696918">
            <w:pPr>
              <w:rPr>
                <w:rFonts w:asciiTheme="minorHAnsi" w:hAnsiTheme="minorHAnsi" w:cstheme="minorHAnsi"/>
                <w:szCs w:val="22"/>
              </w:rPr>
            </w:pPr>
            <w:r w:rsidRPr="00323F65">
              <w:rPr>
                <w:rFonts w:asciiTheme="minorHAnsi" w:hAnsiTheme="minorHAnsi" w:cstheme="minorHAnsi"/>
                <w:szCs w:val="22"/>
              </w:rPr>
              <w:t>2</w:t>
            </w:r>
            <w:r w:rsidRPr="00323F65">
              <w:rPr>
                <w:rFonts w:asciiTheme="minorHAnsi" w:hAnsiTheme="minorHAnsi" w:cstheme="minorHAnsi"/>
                <w:szCs w:val="22"/>
                <w:vertAlign w:val="superscript"/>
              </w:rPr>
              <w:t>nd</w:t>
            </w:r>
            <w:r w:rsidRPr="00323F65">
              <w:rPr>
                <w:rFonts w:asciiTheme="minorHAnsi" w:hAnsiTheme="minorHAnsi" w:cstheme="minorHAnsi"/>
                <w:szCs w:val="22"/>
              </w:rPr>
              <w:t xml:space="preserve"> draft; added comments from workshop in </w:t>
            </w:r>
            <w:r w:rsidR="00696918" w:rsidRPr="00323F65">
              <w:rPr>
                <w:rFonts w:asciiTheme="minorHAnsi" w:hAnsiTheme="minorHAnsi" w:cstheme="minorHAnsi"/>
                <w:szCs w:val="22"/>
              </w:rPr>
              <w:t>Ljubljana</w:t>
            </w:r>
          </w:p>
        </w:tc>
        <w:tc>
          <w:tcPr>
            <w:tcW w:w="2004" w:type="dxa"/>
            <w:tcBorders>
              <w:top w:val="single" w:sz="8" w:space="0" w:color="002060"/>
              <w:left w:val="single" w:sz="8" w:space="0" w:color="002060"/>
              <w:bottom w:val="single" w:sz="8" w:space="0" w:color="002060"/>
              <w:right w:val="single" w:sz="8" w:space="0" w:color="002060"/>
            </w:tcBorders>
          </w:tcPr>
          <w:p w:rsidR="005D22FD" w:rsidRPr="00323F65" w:rsidRDefault="005D22FD" w:rsidP="005D22FD">
            <w:pPr>
              <w:rPr>
                <w:rFonts w:asciiTheme="minorHAnsi" w:hAnsiTheme="minorHAnsi" w:cstheme="minorHAnsi"/>
                <w:szCs w:val="22"/>
              </w:rPr>
            </w:pPr>
            <w:r w:rsidRPr="00323F65">
              <w:rPr>
                <w:rFonts w:asciiTheme="minorHAnsi" w:hAnsiTheme="minorHAnsi" w:cstheme="minorHAnsi"/>
                <w:szCs w:val="22"/>
              </w:rPr>
              <w:t>author</w:t>
            </w:r>
          </w:p>
        </w:tc>
      </w:tr>
      <w:tr w:rsidR="00CE70F6" w:rsidTr="00CC26FA">
        <w:tc>
          <w:tcPr>
            <w:tcW w:w="957" w:type="dxa"/>
            <w:tcBorders>
              <w:top w:val="single" w:sz="8" w:space="0" w:color="002060"/>
              <w:left w:val="single" w:sz="8" w:space="0" w:color="002060"/>
              <w:bottom w:val="single" w:sz="8" w:space="0" w:color="002060"/>
              <w:right w:val="single" w:sz="8" w:space="0" w:color="002060"/>
            </w:tcBorders>
          </w:tcPr>
          <w:p w:rsidR="00CE70F6" w:rsidRPr="00323F65" w:rsidRDefault="00CE70F6" w:rsidP="00CC26FA">
            <w:pPr>
              <w:rPr>
                <w:rFonts w:asciiTheme="minorHAnsi" w:hAnsiTheme="minorHAnsi" w:cstheme="minorHAnsi"/>
                <w:szCs w:val="22"/>
              </w:rPr>
            </w:pPr>
            <w:r w:rsidRPr="00323F65">
              <w:rPr>
                <w:rFonts w:asciiTheme="minorHAnsi" w:hAnsiTheme="minorHAnsi" w:cstheme="minorHAnsi"/>
                <w:szCs w:val="22"/>
              </w:rPr>
              <w:t>A(4)</w:t>
            </w:r>
          </w:p>
        </w:tc>
        <w:tc>
          <w:tcPr>
            <w:tcW w:w="1263" w:type="dxa"/>
            <w:tcBorders>
              <w:top w:val="single" w:sz="8" w:space="0" w:color="002060"/>
              <w:left w:val="single" w:sz="8" w:space="0" w:color="002060"/>
              <w:bottom w:val="single" w:sz="8" w:space="0" w:color="002060"/>
              <w:right w:val="single" w:sz="8" w:space="0" w:color="002060"/>
            </w:tcBorders>
          </w:tcPr>
          <w:p w:rsidR="00CE70F6" w:rsidRPr="00323F65" w:rsidRDefault="00CE70F6" w:rsidP="00CC26FA">
            <w:pPr>
              <w:rPr>
                <w:rFonts w:asciiTheme="minorHAnsi" w:hAnsiTheme="minorHAnsi" w:cstheme="minorHAnsi"/>
                <w:szCs w:val="22"/>
              </w:rPr>
            </w:pPr>
            <w:r w:rsidRPr="00323F65">
              <w:rPr>
                <w:rFonts w:asciiTheme="minorHAnsi" w:hAnsiTheme="minorHAnsi" w:cstheme="minorHAnsi"/>
                <w:szCs w:val="22"/>
              </w:rPr>
              <w:t>11/10/2016</w:t>
            </w:r>
          </w:p>
        </w:tc>
        <w:tc>
          <w:tcPr>
            <w:tcW w:w="3672" w:type="dxa"/>
            <w:tcBorders>
              <w:top w:val="single" w:sz="8" w:space="0" w:color="002060"/>
              <w:left w:val="single" w:sz="8" w:space="0" w:color="002060"/>
              <w:bottom w:val="single" w:sz="8" w:space="0" w:color="002060"/>
              <w:right w:val="single" w:sz="8" w:space="0" w:color="002060"/>
            </w:tcBorders>
          </w:tcPr>
          <w:p w:rsidR="00CE70F6" w:rsidRPr="00323F65" w:rsidRDefault="00CE70F6" w:rsidP="00CC26FA">
            <w:pPr>
              <w:rPr>
                <w:rFonts w:asciiTheme="minorHAnsi" w:hAnsiTheme="minorHAnsi" w:cstheme="minorHAnsi"/>
                <w:szCs w:val="22"/>
              </w:rPr>
            </w:pPr>
            <w:r w:rsidRPr="00323F65">
              <w:rPr>
                <w:rFonts w:asciiTheme="minorHAnsi" w:hAnsiTheme="minorHAnsi" w:cstheme="minorHAnsi"/>
                <w:szCs w:val="22"/>
              </w:rPr>
              <w:t>3</w:t>
            </w:r>
            <w:r w:rsidRPr="00323F65">
              <w:rPr>
                <w:rFonts w:asciiTheme="minorHAnsi" w:hAnsiTheme="minorHAnsi" w:cstheme="minorHAnsi"/>
                <w:szCs w:val="22"/>
                <w:vertAlign w:val="superscript"/>
              </w:rPr>
              <w:t>rd</w:t>
            </w:r>
            <w:r w:rsidRPr="00323F65">
              <w:rPr>
                <w:rFonts w:asciiTheme="minorHAnsi" w:hAnsiTheme="minorHAnsi" w:cstheme="minorHAnsi"/>
                <w:szCs w:val="22"/>
              </w:rPr>
              <w:t xml:space="preserve"> draft; added comments from XML workshop in Hague and comments from project participants</w:t>
            </w:r>
          </w:p>
        </w:tc>
        <w:tc>
          <w:tcPr>
            <w:tcW w:w="2004" w:type="dxa"/>
            <w:tcBorders>
              <w:top w:val="single" w:sz="8" w:space="0" w:color="002060"/>
              <w:left w:val="single" w:sz="8" w:space="0" w:color="002060"/>
              <w:bottom w:val="single" w:sz="8" w:space="0" w:color="002060"/>
              <w:right w:val="single" w:sz="8" w:space="0" w:color="002060"/>
            </w:tcBorders>
          </w:tcPr>
          <w:p w:rsidR="00CE70F6" w:rsidRPr="00323F65" w:rsidRDefault="00CE70F6" w:rsidP="00CC26FA">
            <w:pPr>
              <w:rPr>
                <w:rFonts w:asciiTheme="minorHAnsi" w:hAnsiTheme="minorHAnsi" w:cstheme="minorHAnsi"/>
                <w:szCs w:val="22"/>
              </w:rPr>
            </w:pPr>
            <w:r w:rsidRPr="00323F65">
              <w:rPr>
                <w:rFonts w:asciiTheme="minorHAnsi" w:hAnsiTheme="minorHAnsi" w:cstheme="minorHAnsi"/>
                <w:szCs w:val="22"/>
              </w:rPr>
              <w:t>author</w:t>
            </w:r>
          </w:p>
        </w:tc>
      </w:tr>
      <w:tr w:rsidR="007D015E" w:rsidTr="005D22FD">
        <w:tc>
          <w:tcPr>
            <w:tcW w:w="957" w:type="dxa"/>
            <w:tcBorders>
              <w:top w:val="single" w:sz="8" w:space="0" w:color="002060"/>
              <w:left w:val="single" w:sz="8" w:space="0" w:color="002060"/>
              <w:bottom w:val="single" w:sz="8" w:space="0" w:color="002060"/>
              <w:right w:val="single" w:sz="8" w:space="0" w:color="002060"/>
            </w:tcBorders>
          </w:tcPr>
          <w:p w:rsidR="007D015E" w:rsidRPr="00323F65" w:rsidRDefault="007D015E" w:rsidP="007D015E">
            <w:pPr>
              <w:widowControl w:val="0"/>
              <w:jc w:val="left"/>
              <w:rPr>
                <w:rFonts w:asciiTheme="minorHAnsi" w:hAnsiTheme="minorHAnsi" w:cstheme="minorHAnsi"/>
                <w:szCs w:val="22"/>
              </w:rPr>
            </w:pPr>
            <w:r w:rsidRPr="00323F65">
              <w:rPr>
                <w:rFonts w:asciiTheme="minorHAnsi" w:hAnsiTheme="minorHAnsi" w:cstheme="minorHAnsi"/>
                <w:szCs w:val="22"/>
              </w:rPr>
              <w:t>A(5)</w:t>
            </w:r>
          </w:p>
        </w:tc>
        <w:tc>
          <w:tcPr>
            <w:tcW w:w="1278" w:type="dxa"/>
            <w:tcBorders>
              <w:top w:val="single" w:sz="8" w:space="0" w:color="002060"/>
              <w:left w:val="single" w:sz="8" w:space="0" w:color="002060"/>
              <w:bottom w:val="single" w:sz="8" w:space="0" w:color="002060"/>
              <w:right w:val="single" w:sz="8" w:space="0" w:color="002060"/>
            </w:tcBorders>
          </w:tcPr>
          <w:p w:rsidR="007D015E" w:rsidRPr="00323F65" w:rsidRDefault="003372DD" w:rsidP="007D015E">
            <w:pPr>
              <w:widowControl w:val="0"/>
              <w:jc w:val="left"/>
              <w:rPr>
                <w:rFonts w:asciiTheme="minorHAnsi" w:hAnsiTheme="minorHAnsi" w:cstheme="minorHAnsi"/>
                <w:szCs w:val="22"/>
              </w:rPr>
            </w:pPr>
            <w:r w:rsidRPr="00323F65">
              <w:rPr>
                <w:rFonts w:asciiTheme="minorHAnsi" w:hAnsiTheme="minorHAnsi" w:cstheme="minorHAnsi"/>
                <w:szCs w:val="22"/>
              </w:rPr>
              <w:t>01/11</w:t>
            </w:r>
            <w:r w:rsidR="007D015E" w:rsidRPr="00323F65">
              <w:rPr>
                <w:rFonts w:asciiTheme="minorHAnsi" w:hAnsiTheme="minorHAnsi" w:cstheme="minorHAnsi"/>
                <w:szCs w:val="22"/>
              </w:rPr>
              <w:t>/2016</w:t>
            </w:r>
          </w:p>
        </w:tc>
        <w:tc>
          <w:tcPr>
            <w:tcW w:w="3672" w:type="dxa"/>
            <w:tcBorders>
              <w:top w:val="single" w:sz="8" w:space="0" w:color="002060"/>
              <w:left w:val="single" w:sz="8" w:space="0" w:color="002060"/>
              <w:bottom w:val="single" w:sz="8" w:space="0" w:color="002060"/>
              <w:right w:val="single" w:sz="8" w:space="0" w:color="002060"/>
            </w:tcBorders>
          </w:tcPr>
          <w:p w:rsidR="007D015E" w:rsidRPr="00323F65" w:rsidRDefault="007D015E" w:rsidP="007D015E">
            <w:pPr>
              <w:widowControl w:val="0"/>
              <w:jc w:val="left"/>
              <w:rPr>
                <w:rFonts w:asciiTheme="minorHAnsi" w:hAnsiTheme="minorHAnsi" w:cstheme="minorHAnsi"/>
                <w:szCs w:val="22"/>
              </w:rPr>
            </w:pPr>
            <w:r w:rsidRPr="00323F65">
              <w:rPr>
                <w:rFonts w:asciiTheme="minorHAnsi" w:hAnsiTheme="minorHAnsi" w:cstheme="minorHAnsi"/>
                <w:szCs w:val="22"/>
              </w:rPr>
              <w:t>4</w:t>
            </w:r>
            <w:r w:rsidRPr="00323F65">
              <w:rPr>
                <w:rFonts w:asciiTheme="minorHAnsi" w:hAnsiTheme="minorHAnsi" w:cstheme="minorHAnsi"/>
                <w:szCs w:val="22"/>
                <w:vertAlign w:val="superscript"/>
              </w:rPr>
              <w:t>th</w:t>
            </w:r>
            <w:r w:rsidRPr="00323F65">
              <w:rPr>
                <w:rFonts w:asciiTheme="minorHAnsi" w:hAnsiTheme="minorHAnsi" w:cstheme="minorHAnsi"/>
                <w:szCs w:val="22"/>
              </w:rPr>
              <w:t xml:space="preserve"> draft; to be reviewed by partners</w:t>
            </w:r>
          </w:p>
        </w:tc>
        <w:tc>
          <w:tcPr>
            <w:tcW w:w="2004" w:type="dxa"/>
            <w:tcBorders>
              <w:top w:val="single" w:sz="8" w:space="0" w:color="002060"/>
              <w:left w:val="single" w:sz="8" w:space="0" w:color="002060"/>
              <w:bottom w:val="single" w:sz="8" w:space="0" w:color="002060"/>
              <w:right w:val="single" w:sz="8" w:space="0" w:color="002060"/>
            </w:tcBorders>
          </w:tcPr>
          <w:p w:rsidR="007D015E" w:rsidRPr="00323F65" w:rsidRDefault="007D015E" w:rsidP="007D015E">
            <w:pPr>
              <w:widowControl w:val="0"/>
              <w:jc w:val="left"/>
              <w:rPr>
                <w:rFonts w:asciiTheme="minorHAnsi" w:hAnsiTheme="minorHAnsi" w:cstheme="minorHAnsi"/>
                <w:szCs w:val="22"/>
              </w:rPr>
            </w:pPr>
            <w:r w:rsidRPr="00323F65">
              <w:rPr>
                <w:rFonts w:asciiTheme="minorHAnsi" w:hAnsiTheme="minorHAnsi" w:cstheme="minorHAnsi"/>
                <w:szCs w:val="22"/>
              </w:rPr>
              <w:t>author</w:t>
            </w:r>
          </w:p>
        </w:tc>
      </w:tr>
      <w:tr w:rsidR="007D015E" w:rsidTr="005D22FD">
        <w:tc>
          <w:tcPr>
            <w:tcW w:w="957" w:type="dxa"/>
            <w:tcBorders>
              <w:top w:val="single" w:sz="8" w:space="0" w:color="002060"/>
              <w:left w:val="single" w:sz="8" w:space="0" w:color="002060"/>
              <w:bottom w:val="single" w:sz="8" w:space="0" w:color="002060"/>
              <w:right w:val="single" w:sz="8" w:space="0" w:color="002060"/>
            </w:tcBorders>
          </w:tcPr>
          <w:p w:rsidR="007D015E" w:rsidRPr="00323F65" w:rsidRDefault="00FE5F5B" w:rsidP="007D015E">
            <w:pPr>
              <w:widowControl w:val="0"/>
              <w:jc w:val="left"/>
              <w:rPr>
                <w:rFonts w:asciiTheme="minorHAnsi" w:hAnsiTheme="minorHAnsi" w:cstheme="minorHAnsi"/>
                <w:szCs w:val="22"/>
              </w:rPr>
            </w:pPr>
            <w:r w:rsidRPr="00323F65">
              <w:rPr>
                <w:rFonts w:asciiTheme="minorHAnsi" w:hAnsiTheme="minorHAnsi" w:cstheme="minorHAnsi"/>
                <w:szCs w:val="22"/>
              </w:rPr>
              <w:t>A(6)</w:t>
            </w:r>
          </w:p>
        </w:tc>
        <w:tc>
          <w:tcPr>
            <w:tcW w:w="1278" w:type="dxa"/>
            <w:tcBorders>
              <w:top w:val="single" w:sz="8" w:space="0" w:color="002060"/>
              <w:left w:val="single" w:sz="8" w:space="0" w:color="002060"/>
              <w:bottom w:val="single" w:sz="8" w:space="0" w:color="002060"/>
              <w:right w:val="single" w:sz="8" w:space="0" w:color="002060"/>
            </w:tcBorders>
          </w:tcPr>
          <w:p w:rsidR="007D015E" w:rsidRPr="00323F65" w:rsidRDefault="00FE5F5B" w:rsidP="007D015E">
            <w:pPr>
              <w:widowControl w:val="0"/>
              <w:jc w:val="left"/>
              <w:rPr>
                <w:rFonts w:asciiTheme="minorHAnsi" w:hAnsiTheme="minorHAnsi" w:cstheme="minorHAnsi"/>
                <w:szCs w:val="22"/>
              </w:rPr>
            </w:pPr>
            <w:r w:rsidRPr="00323F65">
              <w:rPr>
                <w:rFonts w:asciiTheme="minorHAnsi" w:hAnsiTheme="minorHAnsi" w:cstheme="minorHAnsi"/>
                <w:szCs w:val="22"/>
              </w:rPr>
              <w:t>13/12/2016</w:t>
            </w:r>
          </w:p>
        </w:tc>
        <w:tc>
          <w:tcPr>
            <w:tcW w:w="3672" w:type="dxa"/>
            <w:tcBorders>
              <w:top w:val="single" w:sz="8" w:space="0" w:color="002060"/>
              <w:left w:val="single" w:sz="8" w:space="0" w:color="002060"/>
              <w:bottom w:val="single" w:sz="8" w:space="0" w:color="002060"/>
              <w:right w:val="single" w:sz="8" w:space="0" w:color="002060"/>
            </w:tcBorders>
          </w:tcPr>
          <w:p w:rsidR="007D015E" w:rsidRPr="00323F65" w:rsidRDefault="00FE5F5B" w:rsidP="00FE5F5B">
            <w:pPr>
              <w:widowControl w:val="0"/>
              <w:jc w:val="left"/>
              <w:rPr>
                <w:rFonts w:asciiTheme="minorHAnsi" w:hAnsiTheme="minorHAnsi" w:cstheme="minorHAnsi"/>
                <w:szCs w:val="22"/>
              </w:rPr>
            </w:pPr>
            <w:r w:rsidRPr="00323F65">
              <w:rPr>
                <w:rFonts w:asciiTheme="minorHAnsi" w:hAnsiTheme="minorHAnsi" w:cstheme="minorHAnsi"/>
                <w:szCs w:val="22"/>
              </w:rPr>
              <w:t>5</w:t>
            </w:r>
            <w:r w:rsidRPr="00323F65">
              <w:rPr>
                <w:rFonts w:asciiTheme="minorHAnsi" w:hAnsiTheme="minorHAnsi" w:cstheme="minorHAnsi"/>
                <w:szCs w:val="22"/>
                <w:vertAlign w:val="superscript"/>
              </w:rPr>
              <w:t>th</w:t>
            </w:r>
            <w:r w:rsidRPr="00323F65">
              <w:rPr>
                <w:rFonts w:asciiTheme="minorHAnsi" w:hAnsiTheme="minorHAnsi" w:cstheme="minorHAnsi"/>
                <w:szCs w:val="22"/>
              </w:rPr>
              <w:t xml:space="preserve"> draft;</w:t>
            </w:r>
            <w:r w:rsidR="003420AC" w:rsidRPr="00323F65">
              <w:rPr>
                <w:rFonts w:asciiTheme="minorHAnsi" w:hAnsiTheme="minorHAnsi" w:cstheme="minorHAnsi"/>
                <w:szCs w:val="22"/>
              </w:rPr>
              <w:t xml:space="preserve"> Final draft to be reviewed by partners</w:t>
            </w:r>
            <w:r w:rsidRPr="00323F65">
              <w:rPr>
                <w:rFonts w:asciiTheme="minorHAnsi" w:hAnsiTheme="minorHAnsi" w:cstheme="minorHAnsi"/>
                <w:szCs w:val="22"/>
              </w:rPr>
              <w:t xml:space="preserve"> </w:t>
            </w:r>
            <w:r w:rsidRPr="00323F65">
              <w:rPr>
                <w:rFonts w:asciiTheme="minorHAnsi" w:hAnsiTheme="minorHAnsi" w:cstheme="minorHAnsi"/>
                <w:szCs w:val="22"/>
                <w:vertAlign w:val="superscript"/>
              </w:rPr>
              <w:t xml:space="preserve"> </w:t>
            </w:r>
          </w:p>
        </w:tc>
        <w:tc>
          <w:tcPr>
            <w:tcW w:w="2004" w:type="dxa"/>
            <w:tcBorders>
              <w:top w:val="single" w:sz="8" w:space="0" w:color="002060"/>
              <w:left w:val="single" w:sz="8" w:space="0" w:color="002060"/>
              <w:bottom w:val="single" w:sz="8" w:space="0" w:color="002060"/>
              <w:right w:val="single" w:sz="8" w:space="0" w:color="002060"/>
            </w:tcBorders>
          </w:tcPr>
          <w:p w:rsidR="007D015E" w:rsidRPr="00323F65" w:rsidRDefault="003420AC" w:rsidP="007D015E">
            <w:pPr>
              <w:widowControl w:val="0"/>
              <w:jc w:val="left"/>
              <w:rPr>
                <w:rFonts w:asciiTheme="minorHAnsi" w:hAnsiTheme="minorHAnsi" w:cstheme="minorHAnsi"/>
                <w:szCs w:val="22"/>
              </w:rPr>
            </w:pPr>
            <w:r w:rsidRPr="00323F65">
              <w:rPr>
                <w:rFonts w:asciiTheme="minorHAnsi" w:hAnsiTheme="minorHAnsi" w:cstheme="minorHAnsi"/>
                <w:szCs w:val="22"/>
              </w:rPr>
              <w:t>author</w:t>
            </w:r>
          </w:p>
        </w:tc>
      </w:tr>
      <w:tr w:rsidR="005D22FD" w:rsidRPr="004C7033" w:rsidTr="005D22FD">
        <w:tc>
          <w:tcPr>
            <w:tcW w:w="957" w:type="dxa"/>
            <w:tcBorders>
              <w:top w:val="single" w:sz="8" w:space="0" w:color="002060"/>
              <w:left w:val="single" w:sz="8" w:space="0" w:color="002060"/>
              <w:bottom w:val="single" w:sz="8" w:space="0" w:color="002060"/>
              <w:right w:val="single" w:sz="8" w:space="0" w:color="002060"/>
            </w:tcBorders>
          </w:tcPr>
          <w:p w:rsidR="005D22FD" w:rsidRPr="00323F65" w:rsidRDefault="005D22FD" w:rsidP="005D22FD">
            <w:pPr>
              <w:rPr>
                <w:rFonts w:asciiTheme="minorHAnsi" w:hAnsiTheme="minorHAnsi" w:cstheme="minorHAnsi"/>
                <w:szCs w:val="22"/>
              </w:rPr>
            </w:pPr>
            <w:r w:rsidRPr="00323F65">
              <w:rPr>
                <w:rFonts w:asciiTheme="minorHAnsi" w:hAnsiTheme="minorHAnsi" w:cstheme="minorHAnsi"/>
                <w:szCs w:val="22"/>
              </w:rPr>
              <w:t>A</w:t>
            </w:r>
          </w:p>
        </w:tc>
        <w:tc>
          <w:tcPr>
            <w:tcW w:w="1278" w:type="dxa"/>
            <w:tcBorders>
              <w:top w:val="single" w:sz="8" w:space="0" w:color="002060"/>
              <w:left w:val="single" w:sz="8" w:space="0" w:color="002060"/>
              <w:bottom w:val="single" w:sz="8" w:space="0" w:color="002060"/>
              <w:right w:val="single" w:sz="8" w:space="0" w:color="002060"/>
            </w:tcBorders>
          </w:tcPr>
          <w:p w:rsidR="005D22FD" w:rsidRPr="00323F65" w:rsidRDefault="00D62639" w:rsidP="005D22FD">
            <w:pPr>
              <w:rPr>
                <w:rFonts w:asciiTheme="minorHAnsi" w:hAnsiTheme="minorHAnsi" w:cstheme="minorHAnsi"/>
                <w:szCs w:val="22"/>
              </w:rPr>
            </w:pPr>
            <w:r w:rsidRPr="00323F65">
              <w:rPr>
                <w:rFonts w:asciiTheme="minorHAnsi" w:hAnsiTheme="minorHAnsi" w:cstheme="minorHAnsi"/>
                <w:szCs w:val="22"/>
              </w:rPr>
              <w:t>27/01/2017</w:t>
            </w:r>
          </w:p>
        </w:tc>
        <w:tc>
          <w:tcPr>
            <w:tcW w:w="3672" w:type="dxa"/>
            <w:tcBorders>
              <w:top w:val="single" w:sz="8" w:space="0" w:color="002060"/>
              <w:left w:val="single" w:sz="8" w:space="0" w:color="002060"/>
              <w:bottom w:val="single" w:sz="8" w:space="0" w:color="002060"/>
              <w:right w:val="single" w:sz="8" w:space="0" w:color="002060"/>
            </w:tcBorders>
          </w:tcPr>
          <w:p w:rsidR="005D22FD" w:rsidRPr="00323F65" w:rsidRDefault="005D22FD" w:rsidP="005D22FD">
            <w:pPr>
              <w:rPr>
                <w:rFonts w:asciiTheme="minorHAnsi" w:hAnsiTheme="minorHAnsi" w:cstheme="minorHAnsi"/>
                <w:szCs w:val="22"/>
              </w:rPr>
            </w:pPr>
            <w:r w:rsidRPr="00323F65">
              <w:rPr>
                <w:rFonts w:asciiTheme="minorHAnsi" w:hAnsiTheme="minorHAnsi" w:cstheme="minorHAnsi"/>
                <w:szCs w:val="22"/>
              </w:rPr>
              <w:t>final; to be submitted to EC</w:t>
            </w:r>
          </w:p>
        </w:tc>
        <w:tc>
          <w:tcPr>
            <w:tcW w:w="2004" w:type="dxa"/>
            <w:tcBorders>
              <w:top w:val="single" w:sz="8" w:space="0" w:color="002060"/>
              <w:left w:val="single" w:sz="8" w:space="0" w:color="002060"/>
              <w:bottom w:val="single" w:sz="8" w:space="0" w:color="002060"/>
              <w:right w:val="single" w:sz="8" w:space="0" w:color="002060"/>
            </w:tcBorders>
          </w:tcPr>
          <w:p w:rsidR="005D22FD" w:rsidRPr="00323F65" w:rsidRDefault="005D22FD" w:rsidP="005D22FD">
            <w:pPr>
              <w:rPr>
                <w:rFonts w:asciiTheme="minorHAnsi" w:hAnsiTheme="minorHAnsi" w:cstheme="minorHAnsi"/>
                <w:szCs w:val="22"/>
              </w:rPr>
            </w:pPr>
            <w:r w:rsidRPr="00323F65">
              <w:rPr>
                <w:rFonts w:asciiTheme="minorHAnsi" w:hAnsiTheme="minorHAnsi" w:cstheme="minorHAnsi"/>
                <w:szCs w:val="22"/>
              </w:rPr>
              <w:t>author</w:t>
            </w:r>
          </w:p>
        </w:tc>
      </w:tr>
      <w:tr w:rsidR="001C086A" w:rsidRPr="004C7033" w:rsidTr="005D22FD">
        <w:tc>
          <w:tcPr>
            <w:tcW w:w="957" w:type="dxa"/>
            <w:tcBorders>
              <w:top w:val="single" w:sz="8" w:space="0" w:color="002060"/>
              <w:left w:val="single" w:sz="8" w:space="0" w:color="002060"/>
              <w:bottom w:val="single" w:sz="8" w:space="0" w:color="002060"/>
              <w:right w:val="single" w:sz="8" w:space="0" w:color="002060"/>
            </w:tcBorders>
          </w:tcPr>
          <w:p w:rsidR="001C086A" w:rsidRPr="00323F65" w:rsidRDefault="001C086A" w:rsidP="005D22FD">
            <w:pPr>
              <w:rPr>
                <w:rFonts w:asciiTheme="minorHAnsi" w:hAnsiTheme="minorHAnsi" w:cstheme="minorHAnsi"/>
                <w:szCs w:val="22"/>
              </w:rPr>
            </w:pPr>
            <w:r w:rsidRPr="00323F65">
              <w:rPr>
                <w:rFonts w:asciiTheme="minorHAnsi" w:hAnsiTheme="minorHAnsi" w:cstheme="minorHAnsi"/>
                <w:szCs w:val="22"/>
              </w:rPr>
              <w:t>1_0</w:t>
            </w:r>
          </w:p>
        </w:tc>
        <w:tc>
          <w:tcPr>
            <w:tcW w:w="1278" w:type="dxa"/>
            <w:tcBorders>
              <w:top w:val="single" w:sz="8" w:space="0" w:color="002060"/>
              <w:left w:val="single" w:sz="8" w:space="0" w:color="002060"/>
              <w:bottom w:val="single" w:sz="8" w:space="0" w:color="002060"/>
              <w:right w:val="single" w:sz="8" w:space="0" w:color="002060"/>
            </w:tcBorders>
          </w:tcPr>
          <w:p w:rsidR="001C086A" w:rsidRPr="00323F65" w:rsidRDefault="001C086A" w:rsidP="005D22FD">
            <w:pPr>
              <w:rPr>
                <w:rFonts w:asciiTheme="minorHAnsi" w:hAnsiTheme="minorHAnsi" w:cstheme="minorHAnsi"/>
                <w:szCs w:val="22"/>
              </w:rPr>
            </w:pPr>
            <w:r w:rsidRPr="00323F65">
              <w:rPr>
                <w:rFonts w:asciiTheme="minorHAnsi" w:hAnsiTheme="minorHAnsi" w:cstheme="minorHAnsi"/>
                <w:szCs w:val="22"/>
              </w:rPr>
              <w:t>27</w:t>
            </w:r>
            <w:r w:rsidR="00E06A4B" w:rsidRPr="00323F65">
              <w:rPr>
                <w:rFonts w:asciiTheme="minorHAnsi" w:hAnsiTheme="minorHAnsi" w:cstheme="minorHAnsi"/>
                <w:szCs w:val="22"/>
              </w:rPr>
              <w:t>/</w:t>
            </w:r>
            <w:r w:rsidRPr="00323F65">
              <w:rPr>
                <w:rFonts w:asciiTheme="minorHAnsi" w:hAnsiTheme="minorHAnsi" w:cstheme="minorHAnsi"/>
                <w:szCs w:val="22"/>
              </w:rPr>
              <w:t>01/2017</w:t>
            </w:r>
          </w:p>
        </w:tc>
        <w:tc>
          <w:tcPr>
            <w:tcW w:w="3672" w:type="dxa"/>
            <w:tcBorders>
              <w:top w:val="single" w:sz="8" w:space="0" w:color="002060"/>
              <w:left w:val="single" w:sz="8" w:space="0" w:color="002060"/>
              <w:bottom w:val="single" w:sz="8" w:space="0" w:color="002060"/>
              <w:right w:val="single" w:sz="8" w:space="0" w:color="002060"/>
            </w:tcBorders>
          </w:tcPr>
          <w:p w:rsidR="001C086A" w:rsidRPr="00323F65" w:rsidRDefault="001C086A" w:rsidP="005D22FD">
            <w:pPr>
              <w:rPr>
                <w:rFonts w:asciiTheme="minorHAnsi" w:hAnsiTheme="minorHAnsi" w:cstheme="minorHAnsi"/>
                <w:szCs w:val="22"/>
              </w:rPr>
            </w:pPr>
            <w:r w:rsidRPr="00323F65">
              <w:rPr>
                <w:rFonts w:asciiTheme="minorHAnsi" w:hAnsiTheme="minorHAnsi" w:cstheme="minorHAnsi"/>
                <w:szCs w:val="22"/>
              </w:rPr>
              <w:t>Final changes for submission</w:t>
            </w:r>
          </w:p>
        </w:tc>
        <w:tc>
          <w:tcPr>
            <w:tcW w:w="2004" w:type="dxa"/>
            <w:tcBorders>
              <w:top w:val="single" w:sz="8" w:space="0" w:color="002060"/>
              <w:left w:val="single" w:sz="8" w:space="0" w:color="002060"/>
              <w:bottom w:val="single" w:sz="8" w:space="0" w:color="002060"/>
              <w:right w:val="single" w:sz="8" w:space="0" w:color="002060"/>
            </w:tcBorders>
          </w:tcPr>
          <w:p w:rsidR="001C086A" w:rsidRPr="00323F65" w:rsidRDefault="001C086A" w:rsidP="005D22FD">
            <w:pPr>
              <w:rPr>
                <w:rFonts w:asciiTheme="minorHAnsi" w:hAnsiTheme="minorHAnsi" w:cstheme="minorHAnsi"/>
                <w:szCs w:val="22"/>
              </w:rPr>
            </w:pPr>
            <w:r w:rsidRPr="00323F65">
              <w:rPr>
                <w:rFonts w:asciiTheme="minorHAnsi" w:hAnsiTheme="minorHAnsi" w:cstheme="minorHAnsi"/>
                <w:szCs w:val="22"/>
              </w:rPr>
              <w:t xml:space="preserve">Johann Kickinger </w:t>
            </w:r>
          </w:p>
        </w:tc>
      </w:tr>
    </w:tbl>
    <w:p w:rsidR="00906339" w:rsidRPr="008209DF" w:rsidRDefault="00906339" w:rsidP="008209DF"/>
    <w:p w:rsidR="00906339" w:rsidRDefault="00906339" w:rsidP="00D723EF">
      <w:pPr>
        <w:pStyle w:val="Heading1Unumbered"/>
      </w:pPr>
      <w:bookmarkStart w:id="27" w:name="_Toc284064446"/>
      <w:bookmarkStart w:id="28" w:name="_Toc473301712"/>
      <w:r>
        <w:lastRenderedPageBreak/>
        <w:t>Table of contents</w:t>
      </w:r>
      <w:bookmarkEnd w:id="27"/>
      <w:bookmarkEnd w:id="28"/>
    </w:p>
    <w:p w:rsidR="00B64A9C" w:rsidRDefault="00906339">
      <w:pPr>
        <w:pStyle w:val="Verzeichnis1"/>
        <w:tabs>
          <w:tab w:val="right" w:leader="dot" w:pos="9060"/>
        </w:tabs>
        <w:rPr>
          <w:rFonts w:asciiTheme="minorHAnsi" w:eastAsiaTheme="minorEastAsia" w:hAnsiTheme="minorHAnsi" w:cstheme="minorBidi"/>
          <w:b w:val="0"/>
          <w:bCs w:val="0"/>
          <w:caps w:val="0"/>
          <w:noProof/>
          <w:szCs w:val="22"/>
          <w:lang w:val="de-AT" w:eastAsia="de-AT"/>
        </w:rPr>
      </w:pPr>
      <w:r>
        <w:rPr>
          <w:rFonts w:ascii="Arial" w:hAnsi="Arial" w:cs="Arial"/>
          <w:b w:val="0"/>
          <w:bCs w:val="0"/>
          <w:caps w:val="0"/>
        </w:rPr>
        <w:fldChar w:fldCharType="begin"/>
      </w:r>
      <w:r>
        <w:rPr>
          <w:rFonts w:ascii="Arial" w:hAnsi="Arial" w:cs="Arial"/>
          <w:b w:val="0"/>
          <w:bCs w:val="0"/>
          <w:caps w:val="0"/>
        </w:rPr>
        <w:instrText xml:space="preserve"> TOC \o "1-3" \h \z </w:instrText>
      </w:r>
      <w:r>
        <w:rPr>
          <w:rFonts w:ascii="Arial" w:hAnsi="Arial" w:cs="Arial"/>
          <w:b w:val="0"/>
          <w:bCs w:val="0"/>
          <w:caps w:val="0"/>
        </w:rPr>
        <w:fldChar w:fldCharType="separate"/>
      </w:r>
      <w:hyperlink w:anchor="_Toc473301710" w:history="1">
        <w:r w:rsidR="00B64A9C" w:rsidRPr="002B4F90">
          <w:rPr>
            <w:rStyle w:val="Hyperlink"/>
            <w:noProof/>
          </w:rPr>
          <w:t>Executive Summary</w:t>
        </w:r>
        <w:r w:rsidR="00B64A9C">
          <w:rPr>
            <w:noProof/>
            <w:webHidden/>
          </w:rPr>
          <w:tab/>
        </w:r>
        <w:r w:rsidR="00B64A9C">
          <w:rPr>
            <w:noProof/>
            <w:webHidden/>
          </w:rPr>
          <w:fldChar w:fldCharType="begin"/>
        </w:r>
        <w:r w:rsidR="00B64A9C">
          <w:rPr>
            <w:noProof/>
            <w:webHidden/>
          </w:rPr>
          <w:instrText xml:space="preserve"> PAGEREF _Toc473301710 \h </w:instrText>
        </w:r>
        <w:r w:rsidR="00B64A9C">
          <w:rPr>
            <w:noProof/>
            <w:webHidden/>
          </w:rPr>
        </w:r>
        <w:r w:rsidR="00B64A9C">
          <w:rPr>
            <w:noProof/>
            <w:webHidden/>
          </w:rPr>
          <w:fldChar w:fldCharType="separate"/>
        </w:r>
        <w:r w:rsidR="00B64A9C">
          <w:rPr>
            <w:noProof/>
            <w:webHidden/>
          </w:rPr>
          <w:t>2</w:t>
        </w:r>
        <w:r w:rsidR="00B64A9C">
          <w:rPr>
            <w:noProof/>
            <w:webHidden/>
          </w:rPr>
          <w:fldChar w:fldCharType="end"/>
        </w:r>
      </w:hyperlink>
    </w:p>
    <w:p w:rsidR="00B64A9C" w:rsidRDefault="00B64A9C">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1711" w:history="1">
        <w:r w:rsidRPr="002B4F90">
          <w:rPr>
            <w:rStyle w:val="Hyperlink"/>
            <w:noProof/>
          </w:rPr>
          <w:t>History</w:t>
        </w:r>
        <w:r>
          <w:rPr>
            <w:noProof/>
            <w:webHidden/>
          </w:rPr>
          <w:tab/>
        </w:r>
        <w:r>
          <w:rPr>
            <w:noProof/>
            <w:webHidden/>
          </w:rPr>
          <w:fldChar w:fldCharType="begin"/>
        </w:r>
        <w:r>
          <w:rPr>
            <w:noProof/>
            <w:webHidden/>
          </w:rPr>
          <w:instrText xml:space="preserve"> PAGEREF _Toc473301711 \h </w:instrText>
        </w:r>
        <w:r>
          <w:rPr>
            <w:noProof/>
            <w:webHidden/>
          </w:rPr>
        </w:r>
        <w:r>
          <w:rPr>
            <w:noProof/>
            <w:webHidden/>
          </w:rPr>
          <w:fldChar w:fldCharType="separate"/>
        </w:r>
        <w:r>
          <w:rPr>
            <w:noProof/>
            <w:webHidden/>
          </w:rPr>
          <w:t>3</w:t>
        </w:r>
        <w:r>
          <w:rPr>
            <w:noProof/>
            <w:webHidden/>
          </w:rPr>
          <w:fldChar w:fldCharType="end"/>
        </w:r>
      </w:hyperlink>
    </w:p>
    <w:p w:rsidR="00B64A9C" w:rsidRDefault="00B64A9C">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1712" w:history="1">
        <w:r w:rsidRPr="002B4F90">
          <w:rPr>
            <w:rStyle w:val="Hyperlink"/>
            <w:noProof/>
          </w:rPr>
          <w:t>Table of contents</w:t>
        </w:r>
        <w:r>
          <w:rPr>
            <w:noProof/>
            <w:webHidden/>
          </w:rPr>
          <w:tab/>
        </w:r>
        <w:r>
          <w:rPr>
            <w:noProof/>
            <w:webHidden/>
          </w:rPr>
          <w:fldChar w:fldCharType="begin"/>
        </w:r>
        <w:r>
          <w:rPr>
            <w:noProof/>
            <w:webHidden/>
          </w:rPr>
          <w:instrText xml:space="preserve"> PAGEREF _Toc473301712 \h </w:instrText>
        </w:r>
        <w:r>
          <w:rPr>
            <w:noProof/>
            <w:webHidden/>
          </w:rPr>
        </w:r>
        <w:r>
          <w:rPr>
            <w:noProof/>
            <w:webHidden/>
          </w:rPr>
          <w:fldChar w:fldCharType="separate"/>
        </w:r>
        <w:r>
          <w:rPr>
            <w:noProof/>
            <w:webHidden/>
          </w:rPr>
          <w:t>4</w:t>
        </w:r>
        <w:r>
          <w:rPr>
            <w:noProof/>
            <w:webHidden/>
          </w:rPr>
          <w:fldChar w:fldCharType="end"/>
        </w:r>
      </w:hyperlink>
    </w:p>
    <w:p w:rsidR="00B64A9C" w:rsidRDefault="00B64A9C">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1713" w:history="1">
        <w:r w:rsidRPr="002B4F90">
          <w:rPr>
            <w:rStyle w:val="Hyperlink"/>
            <w:noProof/>
          </w:rPr>
          <w:t>List of Abbreviations</w:t>
        </w:r>
        <w:r>
          <w:rPr>
            <w:noProof/>
            <w:webHidden/>
          </w:rPr>
          <w:tab/>
        </w:r>
        <w:r>
          <w:rPr>
            <w:noProof/>
            <w:webHidden/>
          </w:rPr>
          <w:fldChar w:fldCharType="begin"/>
        </w:r>
        <w:r>
          <w:rPr>
            <w:noProof/>
            <w:webHidden/>
          </w:rPr>
          <w:instrText xml:space="preserve"> PAGEREF _Toc473301713 \h </w:instrText>
        </w:r>
        <w:r>
          <w:rPr>
            <w:noProof/>
            <w:webHidden/>
          </w:rPr>
        </w:r>
        <w:r>
          <w:rPr>
            <w:noProof/>
            <w:webHidden/>
          </w:rPr>
          <w:fldChar w:fldCharType="separate"/>
        </w:r>
        <w:r>
          <w:rPr>
            <w:noProof/>
            <w:webHidden/>
          </w:rPr>
          <w:t>5</w:t>
        </w:r>
        <w:r>
          <w:rPr>
            <w:noProof/>
            <w:webHidden/>
          </w:rPr>
          <w:fldChar w:fldCharType="end"/>
        </w:r>
      </w:hyperlink>
    </w:p>
    <w:p w:rsidR="00B64A9C" w:rsidRDefault="00B64A9C">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1714" w:history="1">
        <w:r w:rsidRPr="002B4F90">
          <w:rPr>
            <w:rStyle w:val="Hyperlink"/>
            <w:noProof/>
          </w:rPr>
          <w:t>1.</w:t>
        </w:r>
        <w:r>
          <w:rPr>
            <w:rFonts w:asciiTheme="minorHAnsi" w:eastAsiaTheme="minorEastAsia" w:hAnsiTheme="minorHAnsi" w:cstheme="minorBidi"/>
            <w:b w:val="0"/>
            <w:bCs w:val="0"/>
            <w:caps w:val="0"/>
            <w:noProof/>
            <w:szCs w:val="22"/>
            <w:lang w:val="de-AT" w:eastAsia="de-AT"/>
          </w:rPr>
          <w:tab/>
        </w:r>
        <w:r w:rsidRPr="002B4F90">
          <w:rPr>
            <w:rStyle w:val="Hyperlink"/>
            <w:noProof/>
          </w:rPr>
          <w:t>Project goals</w:t>
        </w:r>
        <w:r>
          <w:rPr>
            <w:noProof/>
            <w:webHidden/>
          </w:rPr>
          <w:tab/>
        </w:r>
        <w:r>
          <w:rPr>
            <w:noProof/>
            <w:webHidden/>
          </w:rPr>
          <w:fldChar w:fldCharType="begin"/>
        </w:r>
        <w:r>
          <w:rPr>
            <w:noProof/>
            <w:webHidden/>
          </w:rPr>
          <w:instrText xml:space="preserve"> PAGEREF _Toc473301714 \h </w:instrText>
        </w:r>
        <w:r>
          <w:rPr>
            <w:noProof/>
            <w:webHidden/>
          </w:rPr>
        </w:r>
        <w:r>
          <w:rPr>
            <w:noProof/>
            <w:webHidden/>
          </w:rPr>
          <w:fldChar w:fldCharType="separate"/>
        </w:r>
        <w:r>
          <w:rPr>
            <w:noProof/>
            <w:webHidden/>
          </w:rPr>
          <w:t>9</w:t>
        </w:r>
        <w:r>
          <w:rPr>
            <w:noProof/>
            <w:webHidden/>
          </w:rPr>
          <w:fldChar w:fldCharType="end"/>
        </w:r>
      </w:hyperlink>
    </w:p>
    <w:p w:rsidR="00B64A9C" w:rsidRDefault="00B64A9C">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1715" w:history="1">
        <w:r w:rsidRPr="002B4F90">
          <w:rPr>
            <w:rStyle w:val="Hyperlink"/>
            <w:noProof/>
          </w:rPr>
          <w:t>1.1.</w:t>
        </w:r>
        <w:r>
          <w:rPr>
            <w:rFonts w:asciiTheme="minorHAnsi" w:eastAsiaTheme="minorEastAsia" w:hAnsiTheme="minorHAnsi" w:cstheme="minorBidi"/>
            <w:smallCaps w:val="0"/>
            <w:noProof/>
            <w:szCs w:val="22"/>
            <w:lang w:val="de-AT" w:eastAsia="de-AT"/>
          </w:rPr>
          <w:tab/>
        </w:r>
        <w:r w:rsidRPr="002B4F90">
          <w:rPr>
            <w:rStyle w:val="Hyperlink"/>
            <w:noProof/>
          </w:rPr>
          <w:t>Objectives</w:t>
        </w:r>
        <w:r>
          <w:rPr>
            <w:noProof/>
            <w:webHidden/>
          </w:rPr>
          <w:tab/>
        </w:r>
        <w:r>
          <w:rPr>
            <w:noProof/>
            <w:webHidden/>
          </w:rPr>
          <w:fldChar w:fldCharType="begin"/>
        </w:r>
        <w:r>
          <w:rPr>
            <w:noProof/>
            <w:webHidden/>
          </w:rPr>
          <w:instrText xml:space="preserve"> PAGEREF _Toc473301715 \h </w:instrText>
        </w:r>
        <w:r>
          <w:rPr>
            <w:noProof/>
            <w:webHidden/>
          </w:rPr>
        </w:r>
        <w:r>
          <w:rPr>
            <w:noProof/>
            <w:webHidden/>
          </w:rPr>
          <w:fldChar w:fldCharType="separate"/>
        </w:r>
        <w:r>
          <w:rPr>
            <w:noProof/>
            <w:webHidden/>
          </w:rPr>
          <w:t>9</w:t>
        </w:r>
        <w:r>
          <w:rPr>
            <w:noProof/>
            <w:webHidden/>
          </w:rPr>
          <w:fldChar w:fldCharType="end"/>
        </w:r>
      </w:hyperlink>
    </w:p>
    <w:p w:rsidR="00B64A9C" w:rsidRDefault="00B64A9C">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1716" w:history="1">
        <w:r w:rsidRPr="002B4F90">
          <w:rPr>
            <w:rStyle w:val="Hyperlink"/>
            <w:noProof/>
          </w:rPr>
          <w:t>1.2.</w:t>
        </w:r>
        <w:r>
          <w:rPr>
            <w:rFonts w:asciiTheme="minorHAnsi" w:eastAsiaTheme="minorEastAsia" w:hAnsiTheme="minorHAnsi" w:cstheme="minorBidi"/>
            <w:smallCaps w:val="0"/>
            <w:noProof/>
            <w:szCs w:val="22"/>
            <w:lang w:val="de-AT" w:eastAsia="de-AT"/>
          </w:rPr>
          <w:tab/>
        </w:r>
        <w:r w:rsidRPr="002B4F90">
          <w:rPr>
            <w:rStyle w:val="Hyperlink"/>
            <w:noProof/>
          </w:rPr>
          <w:t>Work-streams</w:t>
        </w:r>
        <w:r>
          <w:rPr>
            <w:noProof/>
            <w:webHidden/>
          </w:rPr>
          <w:tab/>
        </w:r>
        <w:r>
          <w:rPr>
            <w:noProof/>
            <w:webHidden/>
          </w:rPr>
          <w:fldChar w:fldCharType="begin"/>
        </w:r>
        <w:r>
          <w:rPr>
            <w:noProof/>
            <w:webHidden/>
          </w:rPr>
          <w:instrText xml:space="preserve"> PAGEREF _Toc473301716 \h </w:instrText>
        </w:r>
        <w:r>
          <w:rPr>
            <w:noProof/>
            <w:webHidden/>
          </w:rPr>
        </w:r>
        <w:r>
          <w:rPr>
            <w:noProof/>
            <w:webHidden/>
          </w:rPr>
          <w:fldChar w:fldCharType="separate"/>
        </w:r>
        <w:r>
          <w:rPr>
            <w:noProof/>
            <w:webHidden/>
          </w:rPr>
          <w:t>9</w:t>
        </w:r>
        <w:r>
          <w:rPr>
            <w:noProof/>
            <w:webHidden/>
          </w:rPr>
          <w:fldChar w:fldCharType="end"/>
        </w:r>
      </w:hyperlink>
    </w:p>
    <w:p w:rsidR="00B64A9C" w:rsidRDefault="00B64A9C">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1717" w:history="1">
        <w:r w:rsidRPr="002B4F90">
          <w:rPr>
            <w:rStyle w:val="Hyperlink"/>
            <w:noProof/>
          </w:rPr>
          <w:t>1.3.</w:t>
        </w:r>
        <w:r>
          <w:rPr>
            <w:rFonts w:asciiTheme="minorHAnsi" w:eastAsiaTheme="minorEastAsia" w:hAnsiTheme="minorHAnsi" w:cstheme="minorBidi"/>
            <w:smallCaps w:val="0"/>
            <w:noProof/>
            <w:szCs w:val="22"/>
            <w:lang w:val="de-AT" w:eastAsia="de-AT"/>
          </w:rPr>
          <w:tab/>
        </w:r>
        <w:r w:rsidRPr="002B4F90">
          <w:rPr>
            <w:rStyle w:val="Hyperlink"/>
            <w:noProof/>
          </w:rPr>
          <w:t>User groups who will benefit from this project</w:t>
        </w:r>
        <w:r>
          <w:rPr>
            <w:noProof/>
            <w:webHidden/>
          </w:rPr>
          <w:tab/>
        </w:r>
        <w:r>
          <w:rPr>
            <w:noProof/>
            <w:webHidden/>
          </w:rPr>
          <w:fldChar w:fldCharType="begin"/>
        </w:r>
        <w:r>
          <w:rPr>
            <w:noProof/>
            <w:webHidden/>
          </w:rPr>
          <w:instrText xml:space="preserve"> PAGEREF _Toc473301717 \h </w:instrText>
        </w:r>
        <w:r>
          <w:rPr>
            <w:noProof/>
            <w:webHidden/>
          </w:rPr>
        </w:r>
        <w:r>
          <w:rPr>
            <w:noProof/>
            <w:webHidden/>
          </w:rPr>
          <w:fldChar w:fldCharType="separate"/>
        </w:r>
        <w:r>
          <w:rPr>
            <w:noProof/>
            <w:webHidden/>
          </w:rPr>
          <w:t>9</w:t>
        </w:r>
        <w:r>
          <w:rPr>
            <w:noProof/>
            <w:webHidden/>
          </w:rPr>
          <w:fldChar w:fldCharType="end"/>
        </w:r>
      </w:hyperlink>
    </w:p>
    <w:p w:rsidR="00B64A9C" w:rsidRDefault="00B64A9C">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1718" w:history="1">
        <w:r w:rsidRPr="002B4F90">
          <w:rPr>
            <w:rStyle w:val="Hyperlink"/>
            <w:noProof/>
          </w:rPr>
          <w:t>1.4.</w:t>
        </w:r>
        <w:r>
          <w:rPr>
            <w:rFonts w:asciiTheme="minorHAnsi" w:eastAsiaTheme="minorEastAsia" w:hAnsiTheme="minorHAnsi" w:cstheme="minorBidi"/>
            <w:smallCaps w:val="0"/>
            <w:noProof/>
            <w:szCs w:val="22"/>
            <w:lang w:val="de-AT" w:eastAsia="de-AT"/>
          </w:rPr>
          <w:tab/>
        </w:r>
        <w:r w:rsidRPr="002B4F90">
          <w:rPr>
            <w:rStyle w:val="Hyperlink"/>
            <w:noProof/>
          </w:rPr>
          <w:t>Alignment with the European e-Justice Action Plan</w:t>
        </w:r>
        <w:r>
          <w:rPr>
            <w:noProof/>
            <w:webHidden/>
          </w:rPr>
          <w:tab/>
        </w:r>
        <w:r>
          <w:rPr>
            <w:noProof/>
            <w:webHidden/>
          </w:rPr>
          <w:fldChar w:fldCharType="begin"/>
        </w:r>
        <w:r>
          <w:rPr>
            <w:noProof/>
            <w:webHidden/>
          </w:rPr>
          <w:instrText xml:space="preserve"> PAGEREF _Toc473301718 \h </w:instrText>
        </w:r>
        <w:r>
          <w:rPr>
            <w:noProof/>
            <w:webHidden/>
          </w:rPr>
        </w:r>
        <w:r>
          <w:rPr>
            <w:noProof/>
            <w:webHidden/>
          </w:rPr>
          <w:fldChar w:fldCharType="separate"/>
        </w:r>
        <w:r>
          <w:rPr>
            <w:noProof/>
            <w:webHidden/>
          </w:rPr>
          <w:t>10</w:t>
        </w:r>
        <w:r>
          <w:rPr>
            <w:noProof/>
            <w:webHidden/>
          </w:rPr>
          <w:fldChar w:fldCharType="end"/>
        </w:r>
      </w:hyperlink>
    </w:p>
    <w:p w:rsidR="00B64A9C" w:rsidRDefault="00B64A9C">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1719" w:history="1">
        <w:r w:rsidRPr="002B4F90">
          <w:rPr>
            <w:rStyle w:val="Hyperlink"/>
            <w:noProof/>
            <w:lang w:eastAsia="de-DE"/>
          </w:rPr>
          <w:t>2.</w:t>
        </w:r>
        <w:r>
          <w:rPr>
            <w:rFonts w:asciiTheme="minorHAnsi" w:eastAsiaTheme="minorEastAsia" w:hAnsiTheme="minorHAnsi" w:cstheme="minorBidi"/>
            <w:b w:val="0"/>
            <w:bCs w:val="0"/>
            <w:caps w:val="0"/>
            <w:noProof/>
            <w:szCs w:val="22"/>
            <w:lang w:val="de-AT" w:eastAsia="de-AT"/>
          </w:rPr>
          <w:tab/>
        </w:r>
        <w:r w:rsidRPr="002B4F90">
          <w:rPr>
            <w:rStyle w:val="Hyperlink"/>
            <w:noProof/>
            <w:lang w:eastAsia="de-DE"/>
          </w:rPr>
          <w:t>Document structure and interrelation</w:t>
        </w:r>
        <w:r>
          <w:rPr>
            <w:noProof/>
            <w:webHidden/>
          </w:rPr>
          <w:tab/>
        </w:r>
        <w:r>
          <w:rPr>
            <w:noProof/>
            <w:webHidden/>
          </w:rPr>
          <w:fldChar w:fldCharType="begin"/>
        </w:r>
        <w:r>
          <w:rPr>
            <w:noProof/>
            <w:webHidden/>
          </w:rPr>
          <w:instrText xml:space="preserve"> PAGEREF _Toc473301719 \h </w:instrText>
        </w:r>
        <w:r>
          <w:rPr>
            <w:noProof/>
            <w:webHidden/>
          </w:rPr>
        </w:r>
        <w:r>
          <w:rPr>
            <w:noProof/>
            <w:webHidden/>
          </w:rPr>
          <w:fldChar w:fldCharType="separate"/>
        </w:r>
        <w:r>
          <w:rPr>
            <w:noProof/>
            <w:webHidden/>
          </w:rPr>
          <w:t>11</w:t>
        </w:r>
        <w:r>
          <w:rPr>
            <w:noProof/>
            <w:webHidden/>
          </w:rPr>
          <w:fldChar w:fldCharType="end"/>
        </w:r>
      </w:hyperlink>
    </w:p>
    <w:p w:rsidR="00B64A9C" w:rsidRDefault="00B64A9C">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1720" w:history="1">
        <w:r w:rsidRPr="002B4F90">
          <w:rPr>
            <w:rStyle w:val="Hyperlink"/>
            <w:noProof/>
          </w:rPr>
          <w:t>3.</w:t>
        </w:r>
        <w:r>
          <w:rPr>
            <w:rFonts w:asciiTheme="minorHAnsi" w:eastAsiaTheme="minorEastAsia" w:hAnsiTheme="minorHAnsi" w:cstheme="minorBidi"/>
            <w:b w:val="0"/>
            <w:bCs w:val="0"/>
            <w:caps w:val="0"/>
            <w:noProof/>
            <w:szCs w:val="22"/>
            <w:lang w:val="de-AT" w:eastAsia="de-AT"/>
          </w:rPr>
          <w:tab/>
        </w:r>
        <w:r w:rsidRPr="002B4F90">
          <w:rPr>
            <w:rStyle w:val="Hyperlink"/>
            <w:noProof/>
          </w:rPr>
          <w:t>On this Document</w:t>
        </w:r>
        <w:r>
          <w:rPr>
            <w:noProof/>
            <w:webHidden/>
          </w:rPr>
          <w:tab/>
        </w:r>
        <w:r>
          <w:rPr>
            <w:noProof/>
            <w:webHidden/>
          </w:rPr>
          <w:fldChar w:fldCharType="begin"/>
        </w:r>
        <w:r>
          <w:rPr>
            <w:noProof/>
            <w:webHidden/>
          </w:rPr>
          <w:instrText xml:space="preserve"> PAGEREF _Toc473301720 \h </w:instrText>
        </w:r>
        <w:r>
          <w:rPr>
            <w:noProof/>
            <w:webHidden/>
          </w:rPr>
        </w:r>
        <w:r>
          <w:rPr>
            <w:noProof/>
            <w:webHidden/>
          </w:rPr>
          <w:fldChar w:fldCharType="separate"/>
        </w:r>
        <w:r>
          <w:rPr>
            <w:noProof/>
            <w:webHidden/>
          </w:rPr>
          <w:t>13</w:t>
        </w:r>
        <w:r>
          <w:rPr>
            <w:noProof/>
            <w:webHidden/>
          </w:rPr>
          <w:fldChar w:fldCharType="end"/>
        </w:r>
      </w:hyperlink>
    </w:p>
    <w:p w:rsidR="00B64A9C" w:rsidRDefault="00B64A9C">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1721" w:history="1">
        <w:r w:rsidRPr="002B4F90">
          <w:rPr>
            <w:rStyle w:val="Hyperlink"/>
            <w:noProof/>
          </w:rPr>
          <w:t>4.</w:t>
        </w:r>
        <w:r>
          <w:rPr>
            <w:rFonts w:asciiTheme="minorHAnsi" w:eastAsiaTheme="minorEastAsia" w:hAnsiTheme="minorHAnsi" w:cstheme="minorBidi"/>
            <w:b w:val="0"/>
            <w:bCs w:val="0"/>
            <w:caps w:val="0"/>
            <w:noProof/>
            <w:szCs w:val="22"/>
            <w:lang w:val="de-AT" w:eastAsia="de-AT"/>
          </w:rPr>
          <w:tab/>
        </w:r>
        <w:r w:rsidRPr="002B4F90">
          <w:rPr>
            <w:rStyle w:val="Hyperlink"/>
            <w:noProof/>
          </w:rPr>
          <w:t>Form for requesting/confirming a VC</w:t>
        </w:r>
        <w:r>
          <w:rPr>
            <w:noProof/>
            <w:webHidden/>
          </w:rPr>
          <w:tab/>
        </w:r>
        <w:r>
          <w:rPr>
            <w:noProof/>
            <w:webHidden/>
          </w:rPr>
          <w:fldChar w:fldCharType="begin"/>
        </w:r>
        <w:r>
          <w:rPr>
            <w:noProof/>
            <w:webHidden/>
          </w:rPr>
          <w:instrText xml:space="preserve"> PAGEREF _Toc473301721 \h </w:instrText>
        </w:r>
        <w:r>
          <w:rPr>
            <w:noProof/>
            <w:webHidden/>
          </w:rPr>
        </w:r>
        <w:r>
          <w:rPr>
            <w:noProof/>
            <w:webHidden/>
          </w:rPr>
          <w:fldChar w:fldCharType="separate"/>
        </w:r>
        <w:r>
          <w:rPr>
            <w:noProof/>
            <w:webHidden/>
          </w:rPr>
          <w:t>14</w:t>
        </w:r>
        <w:r>
          <w:rPr>
            <w:noProof/>
            <w:webHidden/>
          </w:rPr>
          <w:fldChar w:fldCharType="end"/>
        </w:r>
      </w:hyperlink>
    </w:p>
    <w:p w:rsidR="00B64A9C" w:rsidRDefault="00B64A9C">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1722" w:history="1">
        <w:r w:rsidRPr="002B4F90">
          <w:rPr>
            <w:rStyle w:val="Hyperlink"/>
            <w:noProof/>
          </w:rPr>
          <w:t>Overview</w:t>
        </w:r>
        <w:r>
          <w:rPr>
            <w:noProof/>
            <w:webHidden/>
          </w:rPr>
          <w:tab/>
        </w:r>
        <w:r>
          <w:rPr>
            <w:noProof/>
            <w:webHidden/>
          </w:rPr>
          <w:fldChar w:fldCharType="begin"/>
        </w:r>
        <w:r>
          <w:rPr>
            <w:noProof/>
            <w:webHidden/>
          </w:rPr>
          <w:instrText xml:space="preserve"> PAGEREF _Toc473301722 \h </w:instrText>
        </w:r>
        <w:r>
          <w:rPr>
            <w:noProof/>
            <w:webHidden/>
          </w:rPr>
        </w:r>
        <w:r>
          <w:rPr>
            <w:noProof/>
            <w:webHidden/>
          </w:rPr>
          <w:fldChar w:fldCharType="separate"/>
        </w:r>
        <w:r>
          <w:rPr>
            <w:noProof/>
            <w:webHidden/>
          </w:rPr>
          <w:t>14</w:t>
        </w:r>
        <w:r>
          <w:rPr>
            <w:noProof/>
            <w:webHidden/>
          </w:rPr>
          <w:fldChar w:fldCharType="end"/>
        </w:r>
      </w:hyperlink>
    </w:p>
    <w:p w:rsidR="00B64A9C" w:rsidRDefault="00B64A9C">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1723" w:history="1">
        <w:r w:rsidRPr="002B4F90">
          <w:rPr>
            <w:rStyle w:val="Hyperlink"/>
            <w:noProof/>
          </w:rPr>
          <w:t>Vision for the requesting/confirming form</w:t>
        </w:r>
        <w:r>
          <w:rPr>
            <w:noProof/>
            <w:webHidden/>
          </w:rPr>
          <w:tab/>
        </w:r>
        <w:r>
          <w:rPr>
            <w:noProof/>
            <w:webHidden/>
          </w:rPr>
          <w:fldChar w:fldCharType="begin"/>
        </w:r>
        <w:r>
          <w:rPr>
            <w:noProof/>
            <w:webHidden/>
          </w:rPr>
          <w:instrText xml:space="preserve"> PAGEREF _Toc473301723 \h </w:instrText>
        </w:r>
        <w:r>
          <w:rPr>
            <w:noProof/>
            <w:webHidden/>
          </w:rPr>
        </w:r>
        <w:r>
          <w:rPr>
            <w:noProof/>
            <w:webHidden/>
          </w:rPr>
          <w:fldChar w:fldCharType="separate"/>
        </w:r>
        <w:r>
          <w:rPr>
            <w:noProof/>
            <w:webHidden/>
          </w:rPr>
          <w:t>14</w:t>
        </w:r>
        <w:r>
          <w:rPr>
            <w:noProof/>
            <w:webHidden/>
          </w:rPr>
          <w:fldChar w:fldCharType="end"/>
        </w:r>
      </w:hyperlink>
    </w:p>
    <w:p w:rsidR="00B64A9C" w:rsidRDefault="00B64A9C">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1724" w:history="1">
        <w:r w:rsidRPr="002B4F90">
          <w:rPr>
            <w:rStyle w:val="Hyperlink"/>
            <w:noProof/>
          </w:rPr>
          <w:t>Process flow</w:t>
        </w:r>
        <w:r>
          <w:rPr>
            <w:noProof/>
            <w:webHidden/>
          </w:rPr>
          <w:tab/>
        </w:r>
        <w:r>
          <w:rPr>
            <w:noProof/>
            <w:webHidden/>
          </w:rPr>
          <w:fldChar w:fldCharType="begin"/>
        </w:r>
        <w:r>
          <w:rPr>
            <w:noProof/>
            <w:webHidden/>
          </w:rPr>
          <w:instrText xml:space="preserve"> PAGEREF _Toc473301724 \h </w:instrText>
        </w:r>
        <w:r>
          <w:rPr>
            <w:noProof/>
            <w:webHidden/>
          </w:rPr>
        </w:r>
        <w:r>
          <w:rPr>
            <w:noProof/>
            <w:webHidden/>
          </w:rPr>
          <w:fldChar w:fldCharType="separate"/>
        </w:r>
        <w:r>
          <w:rPr>
            <w:noProof/>
            <w:webHidden/>
          </w:rPr>
          <w:t>15</w:t>
        </w:r>
        <w:r>
          <w:rPr>
            <w:noProof/>
            <w:webHidden/>
          </w:rPr>
          <w:fldChar w:fldCharType="end"/>
        </w:r>
      </w:hyperlink>
    </w:p>
    <w:p w:rsidR="00B64A9C" w:rsidRDefault="00B64A9C">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1725" w:history="1">
        <w:r w:rsidRPr="002B4F90">
          <w:rPr>
            <w:rStyle w:val="Hyperlink"/>
            <w:noProof/>
          </w:rPr>
          <w:t>Parameters on the form</w:t>
        </w:r>
        <w:r>
          <w:rPr>
            <w:noProof/>
            <w:webHidden/>
          </w:rPr>
          <w:tab/>
        </w:r>
        <w:r>
          <w:rPr>
            <w:noProof/>
            <w:webHidden/>
          </w:rPr>
          <w:fldChar w:fldCharType="begin"/>
        </w:r>
        <w:r>
          <w:rPr>
            <w:noProof/>
            <w:webHidden/>
          </w:rPr>
          <w:instrText xml:space="preserve"> PAGEREF _Toc473301725 \h </w:instrText>
        </w:r>
        <w:r>
          <w:rPr>
            <w:noProof/>
            <w:webHidden/>
          </w:rPr>
        </w:r>
        <w:r>
          <w:rPr>
            <w:noProof/>
            <w:webHidden/>
          </w:rPr>
          <w:fldChar w:fldCharType="separate"/>
        </w:r>
        <w:r>
          <w:rPr>
            <w:noProof/>
            <w:webHidden/>
          </w:rPr>
          <w:t>16</w:t>
        </w:r>
        <w:r>
          <w:rPr>
            <w:noProof/>
            <w:webHidden/>
          </w:rPr>
          <w:fldChar w:fldCharType="end"/>
        </w:r>
      </w:hyperlink>
    </w:p>
    <w:p w:rsidR="00B64A9C" w:rsidRDefault="00B64A9C">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1726" w:history="1">
        <w:r w:rsidRPr="002B4F90">
          <w:rPr>
            <w:rStyle w:val="Hyperlink"/>
            <w:noProof/>
          </w:rPr>
          <w:t>5.</w:t>
        </w:r>
        <w:r>
          <w:rPr>
            <w:rFonts w:asciiTheme="minorHAnsi" w:eastAsiaTheme="minorEastAsia" w:hAnsiTheme="minorHAnsi" w:cstheme="minorBidi"/>
            <w:b w:val="0"/>
            <w:bCs w:val="0"/>
            <w:caps w:val="0"/>
            <w:noProof/>
            <w:szCs w:val="22"/>
            <w:lang w:val="de-AT" w:eastAsia="de-AT"/>
          </w:rPr>
          <w:tab/>
        </w:r>
        <w:r w:rsidRPr="002B4F90">
          <w:rPr>
            <w:rStyle w:val="Hyperlink"/>
            <w:noProof/>
          </w:rPr>
          <w:t>Recommendations which public and static VC parameters should be published on the e-Justice Portal</w:t>
        </w:r>
        <w:r>
          <w:rPr>
            <w:noProof/>
            <w:webHidden/>
          </w:rPr>
          <w:tab/>
        </w:r>
        <w:r>
          <w:rPr>
            <w:noProof/>
            <w:webHidden/>
          </w:rPr>
          <w:fldChar w:fldCharType="begin"/>
        </w:r>
        <w:r>
          <w:rPr>
            <w:noProof/>
            <w:webHidden/>
          </w:rPr>
          <w:instrText xml:space="preserve"> PAGEREF _Toc473301726 \h </w:instrText>
        </w:r>
        <w:r>
          <w:rPr>
            <w:noProof/>
            <w:webHidden/>
          </w:rPr>
        </w:r>
        <w:r>
          <w:rPr>
            <w:noProof/>
            <w:webHidden/>
          </w:rPr>
          <w:fldChar w:fldCharType="separate"/>
        </w:r>
        <w:r>
          <w:rPr>
            <w:noProof/>
            <w:webHidden/>
          </w:rPr>
          <w:t>19</w:t>
        </w:r>
        <w:r>
          <w:rPr>
            <w:noProof/>
            <w:webHidden/>
          </w:rPr>
          <w:fldChar w:fldCharType="end"/>
        </w:r>
      </w:hyperlink>
    </w:p>
    <w:p w:rsidR="00B64A9C" w:rsidRDefault="00B64A9C">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1727" w:history="1">
        <w:r w:rsidRPr="002B4F90">
          <w:rPr>
            <w:rStyle w:val="Hyperlink"/>
            <w:noProof/>
          </w:rPr>
          <w:t>I.</w:t>
        </w:r>
        <w:r>
          <w:rPr>
            <w:rFonts w:asciiTheme="minorHAnsi" w:eastAsiaTheme="minorEastAsia" w:hAnsiTheme="minorHAnsi" w:cstheme="minorBidi"/>
            <w:b w:val="0"/>
            <w:bCs w:val="0"/>
            <w:caps w:val="0"/>
            <w:noProof/>
            <w:szCs w:val="22"/>
            <w:lang w:val="de-AT" w:eastAsia="de-AT"/>
          </w:rPr>
          <w:tab/>
        </w:r>
        <w:r w:rsidRPr="002B4F90">
          <w:rPr>
            <w:rStyle w:val="Hyperlink"/>
            <w:noProof/>
          </w:rPr>
          <w:t>Appendix I – Excel form example</w:t>
        </w:r>
        <w:r>
          <w:rPr>
            <w:noProof/>
            <w:webHidden/>
          </w:rPr>
          <w:tab/>
        </w:r>
        <w:r>
          <w:rPr>
            <w:noProof/>
            <w:webHidden/>
          </w:rPr>
          <w:fldChar w:fldCharType="begin"/>
        </w:r>
        <w:r>
          <w:rPr>
            <w:noProof/>
            <w:webHidden/>
          </w:rPr>
          <w:instrText xml:space="preserve"> PAGEREF _Toc473301727 \h </w:instrText>
        </w:r>
        <w:r>
          <w:rPr>
            <w:noProof/>
            <w:webHidden/>
          </w:rPr>
        </w:r>
        <w:r>
          <w:rPr>
            <w:noProof/>
            <w:webHidden/>
          </w:rPr>
          <w:fldChar w:fldCharType="separate"/>
        </w:r>
        <w:r>
          <w:rPr>
            <w:noProof/>
            <w:webHidden/>
          </w:rPr>
          <w:t>20</w:t>
        </w:r>
        <w:r>
          <w:rPr>
            <w:noProof/>
            <w:webHidden/>
          </w:rPr>
          <w:fldChar w:fldCharType="end"/>
        </w:r>
      </w:hyperlink>
    </w:p>
    <w:p w:rsidR="00B64A9C" w:rsidRDefault="00B64A9C">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1728" w:history="1">
        <w:r w:rsidRPr="002B4F90">
          <w:rPr>
            <w:rStyle w:val="Hyperlink"/>
            <w:noProof/>
          </w:rPr>
          <w:t>II.</w:t>
        </w:r>
        <w:r>
          <w:rPr>
            <w:rFonts w:asciiTheme="minorHAnsi" w:eastAsiaTheme="minorEastAsia" w:hAnsiTheme="minorHAnsi" w:cstheme="minorBidi"/>
            <w:b w:val="0"/>
            <w:bCs w:val="0"/>
            <w:caps w:val="0"/>
            <w:noProof/>
            <w:szCs w:val="22"/>
            <w:lang w:val="de-AT" w:eastAsia="de-AT"/>
          </w:rPr>
          <w:tab/>
        </w:r>
        <w:r w:rsidRPr="002B4F90">
          <w:rPr>
            <w:rStyle w:val="Hyperlink"/>
            <w:noProof/>
          </w:rPr>
          <w:t>Appendix II – XML Schemas</w:t>
        </w:r>
        <w:r>
          <w:rPr>
            <w:noProof/>
            <w:webHidden/>
          </w:rPr>
          <w:tab/>
        </w:r>
        <w:r>
          <w:rPr>
            <w:noProof/>
            <w:webHidden/>
          </w:rPr>
          <w:fldChar w:fldCharType="begin"/>
        </w:r>
        <w:r>
          <w:rPr>
            <w:noProof/>
            <w:webHidden/>
          </w:rPr>
          <w:instrText xml:space="preserve"> PAGEREF _Toc473301728 \h </w:instrText>
        </w:r>
        <w:r>
          <w:rPr>
            <w:noProof/>
            <w:webHidden/>
          </w:rPr>
        </w:r>
        <w:r>
          <w:rPr>
            <w:noProof/>
            <w:webHidden/>
          </w:rPr>
          <w:fldChar w:fldCharType="separate"/>
        </w:r>
        <w:r>
          <w:rPr>
            <w:noProof/>
            <w:webHidden/>
          </w:rPr>
          <w:t>24</w:t>
        </w:r>
        <w:r>
          <w:rPr>
            <w:noProof/>
            <w:webHidden/>
          </w:rPr>
          <w:fldChar w:fldCharType="end"/>
        </w:r>
      </w:hyperlink>
    </w:p>
    <w:p w:rsidR="00B64A9C" w:rsidRDefault="00B64A9C">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1729" w:history="1">
        <w:r w:rsidRPr="002B4F90">
          <w:rPr>
            <w:rStyle w:val="Hyperlink"/>
            <w:noProof/>
          </w:rPr>
          <w:t>Business Document - MeetingRequest_BD-014001</w:t>
        </w:r>
        <w:r>
          <w:rPr>
            <w:noProof/>
            <w:webHidden/>
          </w:rPr>
          <w:tab/>
        </w:r>
        <w:r>
          <w:rPr>
            <w:noProof/>
            <w:webHidden/>
          </w:rPr>
          <w:fldChar w:fldCharType="begin"/>
        </w:r>
        <w:r>
          <w:rPr>
            <w:noProof/>
            <w:webHidden/>
          </w:rPr>
          <w:instrText xml:space="preserve"> PAGEREF _Toc473301729 \h </w:instrText>
        </w:r>
        <w:r>
          <w:rPr>
            <w:noProof/>
            <w:webHidden/>
          </w:rPr>
        </w:r>
        <w:r>
          <w:rPr>
            <w:noProof/>
            <w:webHidden/>
          </w:rPr>
          <w:fldChar w:fldCharType="separate"/>
        </w:r>
        <w:r>
          <w:rPr>
            <w:noProof/>
            <w:webHidden/>
          </w:rPr>
          <w:t>24</w:t>
        </w:r>
        <w:r>
          <w:rPr>
            <w:noProof/>
            <w:webHidden/>
          </w:rPr>
          <w:fldChar w:fldCharType="end"/>
        </w:r>
      </w:hyperlink>
    </w:p>
    <w:p w:rsidR="00B64A9C" w:rsidRDefault="00B64A9C">
      <w:pPr>
        <w:pStyle w:val="Verzeichnis3"/>
        <w:tabs>
          <w:tab w:val="right" w:leader="dot" w:pos="9060"/>
        </w:tabs>
        <w:rPr>
          <w:rFonts w:asciiTheme="minorHAnsi" w:eastAsiaTheme="minorEastAsia" w:hAnsiTheme="minorHAnsi" w:cstheme="minorBidi"/>
          <w:iCs w:val="0"/>
          <w:smallCaps w:val="0"/>
          <w:noProof/>
          <w:szCs w:val="22"/>
          <w:lang w:val="de-AT" w:eastAsia="de-AT"/>
        </w:rPr>
      </w:pPr>
      <w:hyperlink w:anchor="_Toc473301730" w:history="1">
        <w:r w:rsidRPr="002B4F90">
          <w:rPr>
            <w:rStyle w:val="Hyperlink"/>
            <w:noProof/>
          </w:rPr>
          <w:t>Document Information</w:t>
        </w:r>
        <w:r>
          <w:rPr>
            <w:noProof/>
            <w:webHidden/>
          </w:rPr>
          <w:tab/>
        </w:r>
        <w:r>
          <w:rPr>
            <w:noProof/>
            <w:webHidden/>
          </w:rPr>
          <w:fldChar w:fldCharType="begin"/>
        </w:r>
        <w:r>
          <w:rPr>
            <w:noProof/>
            <w:webHidden/>
          </w:rPr>
          <w:instrText xml:space="preserve"> PAGEREF _Toc473301730 \h </w:instrText>
        </w:r>
        <w:r>
          <w:rPr>
            <w:noProof/>
            <w:webHidden/>
          </w:rPr>
        </w:r>
        <w:r>
          <w:rPr>
            <w:noProof/>
            <w:webHidden/>
          </w:rPr>
          <w:fldChar w:fldCharType="separate"/>
        </w:r>
        <w:r>
          <w:rPr>
            <w:noProof/>
            <w:webHidden/>
          </w:rPr>
          <w:t>24</w:t>
        </w:r>
        <w:r>
          <w:rPr>
            <w:noProof/>
            <w:webHidden/>
          </w:rPr>
          <w:fldChar w:fldCharType="end"/>
        </w:r>
      </w:hyperlink>
    </w:p>
    <w:p w:rsidR="00B64A9C" w:rsidRDefault="00B64A9C">
      <w:pPr>
        <w:pStyle w:val="Verzeichnis3"/>
        <w:tabs>
          <w:tab w:val="right" w:leader="dot" w:pos="9060"/>
        </w:tabs>
        <w:rPr>
          <w:rFonts w:asciiTheme="minorHAnsi" w:eastAsiaTheme="minorEastAsia" w:hAnsiTheme="minorHAnsi" w:cstheme="minorBidi"/>
          <w:iCs w:val="0"/>
          <w:smallCaps w:val="0"/>
          <w:noProof/>
          <w:szCs w:val="22"/>
          <w:lang w:val="de-AT" w:eastAsia="de-AT"/>
        </w:rPr>
      </w:pPr>
      <w:hyperlink w:anchor="_Toc473301731" w:history="1">
        <w:r w:rsidRPr="002B4F90">
          <w:rPr>
            <w:rStyle w:val="Hyperlink"/>
            <w:noProof/>
          </w:rPr>
          <w:t>Document Properties</w:t>
        </w:r>
        <w:r>
          <w:rPr>
            <w:noProof/>
            <w:webHidden/>
          </w:rPr>
          <w:tab/>
        </w:r>
        <w:r>
          <w:rPr>
            <w:noProof/>
            <w:webHidden/>
          </w:rPr>
          <w:fldChar w:fldCharType="begin"/>
        </w:r>
        <w:r>
          <w:rPr>
            <w:noProof/>
            <w:webHidden/>
          </w:rPr>
          <w:instrText xml:space="preserve"> PAGEREF _Toc473301731 \h </w:instrText>
        </w:r>
        <w:r>
          <w:rPr>
            <w:noProof/>
            <w:webHidden/>
          </w:rPr>
        </w:r>
        <w:r>
          <w:rPr>
            <w:noProof/>
            <w:webHidden/>
          </w:rPr>
          <w:fldChar w:fldCharType="separate"/>
        </w:r>
        <w:r>
          <w:rPr>
            <w:noProof/>
            <w:webHidden/>
          </w:rPr>
          <w:t>24</w:t>
        </w:r>
        <w:r>
          <w:rPr>
            <w:noProof/>
            <w:webHidden/>
          </w:rPr>
          <w:fldChar w:fldCharType="end"/>
        </w:r>
      </w:hyperlink>
    </w:p>
    <w:p w:rsidR="00B64A9C" w:rsidRDefault="00B64A9C">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1732" w:history="1">
        <w:r w:rsidRPr="002B4F90">
          <w:rPr>
            <w:rStyle w:val="Hyperlink"/>
            <w:noProof/>
          </w:rPr>
          <w:t>Business Document - Confirmation_BD-014 002</w:t>
        </w:r>
        <w:r>
          <w:rPr>
            <w:noProof/>
            <w:webHidden/>
          </w:rPr>
          <w:tab/>
        </w:r>
        <w:r>
          <w:rPr>
            <w:noProof/>
            <w:webHidden/>
          </w:rPr>
          <w:fldChar w:fldCharType="begin"/>
        </w:r>
        <w:r>
          <w:rPr>
            <w:noProof/>
            <w:webHidden/>
          </w:rPr>
          <w:instrText xml:space="preserve"> PAGEREF _Toc473301732 \h </w:instrText>
        </w:r>
        <w:r>
          <w:rPr>
            <w:noProof/>
            <w:webHidden/>
          </w:rPr>
        </w:r>
        <w:r>
          <w:rPr>
            <w:noProof/>
            <w:webHidden/>
          </w:rPr>
          <w:fldChar w:fldCharType="separate"/>
        </w:r>
        <w:r>
          <w:rPr>
            <w:noProof/>
            <w:webHidden/>
          </w:rPr>
          <w:t>31</w:t>
        </w:r>
        <w:r>
          <w:rPr>
            <w:noProof/>
            <w:webHidden/>
          </w:rPr>
          <w:fldChar w:fldCharType="end"/>
        </w:r>
      </w:hyperlink>
    </w:p>
    <w:p w:rsidR="00B64A9C" w:rsidRDefault="00B64A9C">
      <w:pPr>
        <w:pStyle w:val="Verzeichnis3"/>
        <w:tabs>
          <w:tab w:val="right" w:leader="dot" w:pos="9060"/>
        </w:tabs>
        <w:rPr>
          <w:rFonts w:asciiTheme="minorHAnsi" w:eastAsiaTheme="minorEastAsia" w:hAnsiTheme="minorHAnsi" w:cstheme="minorBidi"/>
          <w:iCs w:val="0"/>
          <w:smallCaps w:val="0"/>
          <w:noProof/>
          <w:szCs w:val="22"/>
          <w:lang w:val="de-AT" w:eastAsia="de-AT"/>
        </w:rPr>
      </w:pPr>
      <w:hyperlink w:anchor="_Toc473301733" w:history="1">
        <w:r w:rsidRPr="002B4F90">
          <w:rPr>
            <w:rStyle w:val="Hyperlink"/>
            <w:noProof/>
          </w:rPr>
          <w:t>Document Information</w:t>
        </w:r>
        <w:r>
          <w:rPr>
            <w:noProof/>
            <w:webHidden/>
          </w:rPr>
          <w:tab/>
        </w:r>
        <w:r>
          <w:rPr>
            <w:noProof/>
            <w:webHidden/>
          </w:rPr>
          <w:fldChar w:fldCharType="begin"/>
        </w:r>
        <w:r>
          <w:rPr>
            <w:noProof/>
            <w:webHidden/>
          </w:rPr>
          <w:instrText xml:space="preserve"> PAGEREF _Toc473301733 \h </w:instrText>
        </w:r>
        <w:r>
          <w:rPr>
            <w:noProof/>
            <w:webHidden/>
          </w:rPr>
        </w:r>
        <w:r>
          <w:rPr>
            <w:noProof/>
            <w:webHidden/>
          </w:rPr>
          <w:fldChar w:fldCharType="separate"/>
        </w:r>
        <w:r>
          <w:rPr>
            <w:noProof/>
            <w:webHidden/>
          </w:rPr>
          <w:t>31</w:t>
        </w:r>
        <w:r>
          <w:rPr>
            <w:noProof/>
            <w:webHidden/>
          </w:rPr>
          <w:fldChar w:fldCharType="end"/>
        </w:r>
      </w:hyperlink>
    </w:p>
    <w:p w:rsidR="00B64A9C" w:rsidRDefault="00B64A9C">
      <w:pPr>
        <w:pStyle w:val="Verzeichnis3"/>
        <w:tabs>
          <w:tab w:val="right" w:leader="dot" w:pos="9060"/>
        </w:tabs>
        <w:rPr>
          <w:rFonts w:asciiTheme="minorHAnsi" w:eastAsiaTheme="minorEastAsia" w:hAnsiTheme="minorHAnsi" w:cstheme="minorBidi"/>
          <w:iCs w:val="0"/>
          <w:smallCaps w:val="0"/>
          <w:noProof/>
          <w:szCs w:val="22"/>
          <w:lang w:val="de-AT" w:eastAsia="de-AT"/>
        </w:rPr>
      </w:pPr>
      <w:hyperlink w:anchor="_Toc473301734" w:history="1">
        <w:r w:rsidRPr="002B4F90">
          <w:rPr>
            <w:rStyle w:val="Hyperlink"/>
            <w:noProof/>
          </w:rPr>
          <w:t>Document Properties</w:t>
        </w:r>
        <w:r>
          <w:rPr>
            <w:noProof/>
            <w:webHidden/>
          </w:rPr>
          <w:tab/>
        </w:r>
        <w:r>
          <w:rPr>
            <w:noProof/>
            <w:webHidden/>
          </w:rPr>
          <w:fldChar w:fldCharType="begin"/>
        </w:r>
        <w:r>
          <w:rPr>
            <w:noProof/>
            <w:webHidden/>
          </w:rPr>
          <w:instrText xml:space="preserve"> PAGEREF _Toc473301734 \h </w:instrText>
        </w:r>
        <w:r>
          <w:rPr>
            <w:noProof/>
            <w:webHidden/>
          </w:rPr>
        </w:r>
        <w:r>
          <w:rPr>
            <w:noProof/>
            <w:webHidden/>
          </w:rPr>
          <w:fldChar w:fldCharType="separate"/>
        </w:r>
        <w:r>
          <w:rPr>
            <w:noProof/>
            <w:webHidden/>
          </w:rPr>
          <w:t>31</w:t>
        </w:r>
        <w:r>
          <w:rPr>
            <w:noProof/>
            <w:webHidden/>
          </w:rPr>
          <w:fldChar w:fldCharType="end"/>
        </w:r>
      </w:hyperlink>
    </w:p>
    <w:p w:rsidR="00B64A9C" w:rsidRDefault="00B64A9C">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1735" w:history="1">
        <w:r w:rsidRPr="002B4F90">
          <w:rPr>
            <w:rStyle w:val="Hyperlink"/>
            <w:noProof/>
          </w:rPr>
          <w:t>Business Document - CounterProposal_BD-014003</w:t>
        </w:r>
        <w:r>
          <w:rPr>
            <w:noProof/>
            <w:webHidden/>
          </w:rPr>
          <w:tab/>
        </w:r>
        <w:r>
          <w:rPr>
            <w:noProof/>
            <w:webHidden/>
          </w:rPr>
          <w:fldChar w:fldCharType="begin"/>
        </w:r>
        <w:r>
          <w:rPr>
            <w:noProof/>
            <w:webHidden/>
          </w:rPr>
          <w:instrText xml:space="preserve"> PAGEREF _Toc473301735 \h </w:instrText>
        </w:r>
        <w:r>
          <w:rPr>
            <w:noProof/>
            <w:webHidden/>
          </w:rPr>
        </w:r>
        <w:r>
          <w:rPr>
            <w:noProof/>
            <w:webHidden/>
          </w:rPr>
          <w:fldChar w:fldCharType="separate"/>
        </w:r>
        <w:r>
          <w:rPr>
            <w:noProof/>
            <w:webHidden/>
          </w:rPr>
          <w:t>36</w:t>
        </w:r>
        <w:r>
          <w:rPr>
            <w:noProof/>
            <w:webHidden/>
          </w:rPr>
          <w:fldChar w:fldCharType="end"/>
        </w:r>
      </w:hyperlink>
    </w:p>
    <w:p w:rsidR="00B64A9C" w:rsidRDefault="00B64A9C">
      <w:pPr>
        <w:pStyle w:val="Verzeichnis3"/>
        <w:tabs>
          <w:tab w:val="right" w:leader="dot" w:pos="9060"/>
        </w:tabs>
        <w:rPr>
          <w:rFonts w:asciiTheme="minorHAnsi" w:eastAsiaTheme="minorEastAsia" w:hAnsiTheme="minorHAnsi" w:cstheme="minorBidi"/>
          <w:iCs w:val="0"/>
          <w:smallCaps w:val="0"/>
          <w:noProof/>
          <w:szCs w:val="22"/>
          <w:lang w:val="de-AT" w:eastAsia="de-AT"/>
        </w:rPr>
      </w:pPr>
      <w:hyperlink w:anchor="_Toc473301736" w:history="1">
        <w:r w:rsidRPr="002B4F90">
          <w:rPr>
            <w:rStyle w:val="Hyperlink"/>
            <w:noProof/>
          </w:rPr>
          <w:t>Document Information</w:t>
        </w:r>
        <w:r>
          <w:rPr>
            <w:noProof/>
            <w:webHidden/>
          </w:rPr>
          <w:tab/>
        </w:r>
        <w:r>
          <w:rPr>
            <w:noProof/>
            <w:webHidden/>
          </w:rPr>
          <w:fldChar w:fldCharType="begin"/>
        </w:r>
        <w:r>
          <w:rPr>
            <w:noProof/>
            <w:webHidden/>
          </w:rPr>
          <w:instrText xml:space="preserve"> PAGEREF _Toc473301736 \h </w:instrText>
        </w:r>
        <w:r>
          <w:rPr>
            <w:noProof/>
            <w:webHidden/>
          </w:rPr>
        </w:r>
        <w:r>
          <w:rPr>
            <w:noProof/>
            <w:webHidden/>
          </w:rPr>
          <w:fldChar w:fldCharType="separate"/>
        </w:r>
        <w:r>
          <w:rPr>
            <w:noProof/>
            <w:webHidden/>
          </w:rPr>
          <w:t>36</w:t>
        </w:r>
        <w:r>
          <w:rPr>
            <w:noProof/>
            <w:webHidden/>
          </w:rPr>
          <w:fldChar w:fldCharType="end"/>
        </w:r>
      </w:hyperlink>
    </w:p>
    <w:p w:rsidR="00B64A9C" w:rsidRDefault="00B64A9C">
      <w:pPr>
        <w:pStyle w:val="Verzeichnis3"/>
        <w:tabs>
          <w:tab w:val="right" w:leader="dot" w:pos="9060"/>
        </w:tabs>
        <w:rPr>
          <w:rFonts w:asciiTheme="minorHAnsi" w:eastAsiaTheme="minorEastAsia" w:hAnsiTheme="minorHAnsi" w:cstheme="minorBidi"/>
          <w:iCs w:val="0"/>
          <w:smallCaps w:val="0"/>
          <w:noProof/>
          <w:szCs w:val="22"/>
          <w:lang w:val="de-AT" w:eastAsia="de-AT"/>
        </w:rPr>
      </w:pPr>
      <w:hyperlink w:anchor="_Toc473301737" w:history="1">
        <w:r w:rsidRPr="002B4F90">
          <w:rPr>
            <w:rStyle w:val="Hyperlink"/>
            <w:noProof/>
          </w:rPr>
          <w:t>Document Properties</w:t>
        </w:r>
        <w:r>
          <w:rPr>
            <w:noProof/>
            <w:webHidden/>
          </w:rPr>
          <w:tab/>
        </w:r>
        <w:r>
          <w:rPr>
            <w:noProof/>
            <w:webHidden/>
          </w:rPr>
          <w:fldChar w:fldCharType="begin"/>
        </w:r>
        <w:r>
          <w:rPr>
            <w:noProof/>
            <w:webHidden/>
          </w:rPr>
          <w:instrText xml:space="preserve"> PAGEREF _Toc473301737 \h </w:instrText>
        </w:r>
        <w:r>
          <w:rPr>
            <w:noProof/>
            <w:webHidden/>
          </w:rPr>
        </w:r>
        <w:r>
          <w:rPr>
            <w:noProof/>
            <w:webHidden/>
          </w:rPr>
          <w:fldChar w:fldCharType="separate"/>
        </w:r>
        <w:r>
          <w:rPr>
            <w:noProof/>
            <w:webHidden/>
          </w:rPr>
          <w:t>36</w:t>
        </w:r>
        <w:r>
          <w:rPr>
            <w:noProof/>
            <w:webHidden/>
          </w:rPr>
          <w:fldChar w:fldCharType="end"/>
        </w:r>
      </w:hyperlink>
    </w:p>
    <w:p w:rsidR="00B64A9C" w:rsidRDefault="00B64A9C">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1738" w:history="1">
        <w:r w:rsidRPr="002B4F90">
          <w:rPr>
            <w:rStyle w:val="Hyperlink"/>
            <w:noProof/>
          </w:rPr>
          <w:t>Business Document - FinalConfirmation_BD-014005</w:t>
        </w:r>
        <w:r>
          <w:rPr>
            <w:noProof/>
            <w:webHidden/>
          </w:rPr>
          <w:tab/>
        </w:r>
        <w:r>
          <w:rPr>
            <w:noProof/>
            <w:webHidden/>
          </w:rPr>
          <w:fldChar w:fldCharType="begin"/>
        </w:r>
        <w:r>
          <w:rPr>
            <w:noProof/>
            <w:webHidden/>
          </w:rPr>
          <w:instrText xml:space="preserve"> PAGEREF _Toc473301738 \h </w:instrText>
        </w:r>
        <w:r>
          <w:rPr>
            <w:noProof/>
            <w:webHidden/>
          </w:rPr>
        </w:r>
        <w:r>
          <w:rPr>
            <w:noProof/>
            <w:webHidden/>
          </w:rPr>
          <w:fldChar w:fldCharType="separate"/>
        </w:r>
        <w:r>
          <w:rPr>
            <w:noProof/>
            <w:webHidden/>
          </w:rPr>
          <w:t>40</w:t>
        </w:r>
        <w:r>
          <w:rPr>
            <w:noProof/>
            <w:webHidden/>
          </w:rPr>
          <w:fldChar w:fldCharType="end"/>
        </w:r>
      </w:hyperlink>
    </w:p>
    <w:p w:rsidR="00B64A9C" w:rsidRDefault="00B64A9C">
      <w:pPr>
        <w:pStyle w:val="Verzeichnis3"/>
        <w:tabs>
          <w:tab w:val="right" w:leader="dot" w:pos="9060"/>
        </w:tabs>
        <w:rPr>
          <w:rFonts w:asciiTheme="minorHAnsi" w:eastAsiaTheme="minorEastAsia" w:hAnsiTheme="minorHAnsi" w:cstheme="minorBidi"/>
          <w:iCs w:val="0"/>
          <w:smallCaps w:val="0"/>
          <w:noProof/>
          <w:szCs w:val="22"/>
          <w:lang w:val="de-AT" w:eastAsia="de-AT"/>
        </w:rPr>
      </w:pPr>
      <w:hyperlink w:anchor="_Toc473301739" w:history="1">
        <w:r w:rsidRPr="002B4F90">
          <w:rPr>
            <w:rStyle w:val="Hyperlink"/>
            <w:noProof/>
          </w:rPr>
          <w:t>Document Information</w:t>
        </w:r>
        <w:r>
          <w:rPr>
            <w:noProof/>
            <w:webHidden/>
          </w:rPr>
          <w:tab/>
        </w:r>
        <w:r>
          <w:rPr>
            <w:noProof/>
            <w:webHidden/>
          </w:rPr>
          <w:fldChar w:fldCharType="begin"/>
        </w:r>
        <w:r>
          <w:rPr>
            <w:noProof/>
            <w:webHidden/>
          </w:rPr>
          <w:instrText xml:space="preserve"> PAGEREF _Toc473301739 \h </w:instrText>
        </w:r>
        <w:r>
          <w:rPr>
            <w:noProof/>
            <w:webHidden/>
          </w:rPr>
        </w:r>
        <w:r>
          <w:rPr>
            <w:noProof/>
            <w:webHidden/>
          </w:rPr>
          <w:fldChar w:fldCharType="separate"/>
        </w:r>
        <w:r>
          <w:rPr>
            <w:noProof/>
            <w:webHidden/>
          </w:rPr>
          <w:t>40</w:t>
        </w:r>
        <w:r>
          <w:rPr>
            <w:noProof/>
            <w:webHidden/>
          </w:rPr>
          <w:fldChar w:fldCharType="end"/>
        </w:r>
      </w:hyperlink>
    </w:p>
    <w:p w:rsidR="00B64A9C" w:rsidRDefault="00B64A9C">
      <w:pPr>
        <w:pStyle w:val="Verzeichnis3"/>
        <w:tabs>
          <w:tab w:val="right" w:leader="dot" w:pos="9060"/>
        </w:tabs>
        <w:rPr>
          <w:rFonts w:asciiTheme="minorHAnsi" w:eastAsiaTheme="minorEastAsia" w:hAnsiTheme="minorHAnsi" w:cstheme="minorBidi"/>
          <w:iCs w:val="0"/>
          <w:smallCaps w:val="0"/>
          <w:noProof/>
          <w:szCs w:val="22"/>
          <w:lang w:val="de-AT" w:eastAsia="de-AT"/>
        </w:rPr>
      </w:pPr>
      <w:hyperlink w:anchor="_Toc473301740" w:history="1">
        <w:r w:rsidRPr="002B4F90">
          <w:rPr>
            <w:rStyle w:val="Hyperlink"/>
            <w:noProof/>
          </w:rPr>
          <w:t>Document Properties</w:t>
        </w:r>
        <w:r>
          <w:rPr>
            <w:noProof/>
            <w:webHidden/>
          </w:rPr>
          <w:tab/>
        </w:r>
        <w:r>
          <w:rPr>
            <w:noProof/>
            <w:webHidden/>
          </w:rPr>
          <w:fldChar w:fldCharType="begin"/>
        </w:r>
        <w:r>
          <w:rPr>
            <w:noProof/>
            <w:webHidden/>
          </w:rPr>
          <w:instrText xml:space="preserve"> PAGEREF _Toc473301740 \h </w:instrText>
        </w:r>
        <w:r>
          <w:rPr>
            <w:noProof/>
            <w:webHidden/>
          </w:rPr>
        </w:r>
        <w:r>
          <w:rPr>
            <w:noProof/>
            <w:webHidden/>
          </w:rPr>
          <w:fldChar w:fldCharType="separate"/>
        </w:r>
        <w:r>
          <w:rPr>
            <w:noProof/>
            <w:webHidden/>
          </w:rPr>
          <w:t>40</w:t>
        </w:r>
        <w:r>
          <w:rPr>
            <w:noProof/>
            <w:webHidden/>
          </w:rPr>
          <w:fldChar w:fldCharType="end"/>
        </w:r>
      </w:hyperlink>
    </w:p>
    <w:p w:rsidR="00B64A9C" w:rsidRDefault="00B64A9C">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1741" w:history="1">
        <w:r w:rsidRPr="002B4F90">
          <w:rPr>
            <w:rStyle w:val="Hyperlink"/>
            <w:noProof/>
          </w:rPr>
          <w:t>List of References</w:t>
        </w:r>
        <w:r>
          <w:rPr>
            <w:noProof/>
            <w:webHidden/>
          </w:rPr>
          <w:tab/>
        </w:r>
        <w:r>
          <w:rPr>
            <w:noProof/>
            <w:webHidden/>
          </w:rPr>
          <w:fldChar w:fldCharType="begin"/>
        </w:r>
        <w:r>
          <w:rPr>
            <w:noProof/>
            <w:webHidden/>
          </w:rPr>
          <w:instrText xml:space="preserve"> PAGEREF _Toc473301741 \h </w:instrText>
        </w:r>
        <w:r>
          <w:rPr>
            <w:noProof/>
            <w:webHidden/>
          </w:rPr>
        </w:r>
        <w:r>
          <w:rPr>
            <w:noProof/>
            <w:webHidden/>
          </w:rPr>
          <w:fldChar w:fldCharType="separate"/>
        </w:r>
        <w:r>
          <w:rPr>
            <w:noProof/>
            <w:webHidden/>
          </w:rPr>
          <w:t>45</w:t>
        </w:r>
        <w:r>
          <w:rPr>
            <w:noProof/>
            <w:webHidden/>
          </w:rPr>
          <w:fldChar w:fldCharType="end"/>
        </w:r>
      </w:hyperlink>
    </w:p>
    <w:p w:rsidR="00B64A9C" w:rsidRDefault="00B64A9C">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1742" w:history="1">
        <w:r w:rsidRPr="002B4F90">
          <w:rPr>
            <w:rStyle w:val="Hyperlink"/>
            <w:noProof/>
          </w:rPr>
          <w:t>III.</w:t>
        </w:r>
        <w:r>
          <w:rPr>
            <w:rFonts w:asciiTheme="minorHAnsi" w:eastAsiaTheme="minorEastAsia" w:hAnsiTheme="minorHAnsi" w:cstheme="minorBidi"/>
            <w:b w:val="0"/>
            <w:bCs w:val="0"/>
            <w:caps w:val="0"/>
            <w:noProof/>
            <w:szCs w:val="22"/>
            <w:lang w:val="de-AT" w:eastAsia="de-AT"/>
          </w:rPr>
          <w:tab/>
        </w:r>
        <w:r w:rsidRPr="002B4F90">
          <w:rPr>
            <w:rStyle w:val="Hyperlink"/>
            <w:noProof/>
          </w:rPr>
          <w:t>End of Document</w:t>
        </w:r>
        <w:r>
          <w:rPr>
            <w:noProof/>
            <w:webHidden/>
          </w:rPr>
          <w:tab/>
        </w:r>
        <w:r>
          <w:rPr>
            <w:noProof/>
            <w:webHidden/>
          </w:rPr>
          <w:fldChar w:fldCharType="begin"/>
        </w:r>
        <w:r>
          <w:rPr>
            <w:noProof/>
            <w:webHidden/>
          </w:rPr>
          <w:instrText xml:space="preserve"> PAGEREF _Toc473301742 \h </w:instrText>
        </w:r>
        <w:r>
          <w:rPr>
            <w:noProof/>
            <w:webHidden/>
          </w:rPr>
        </w:r>
        <w:r>
          <w:rPr>
            <w:noProof/>
            <w:webHidden/>
          </w:rPr>
          <w:fldChar w:fldCharType="separate"/>
        </w:r>
        <w:r>
          <w:rPr>
            <w:noProof/>
            <w:webHidden/>
          </w:rPr>
          <w:t>46</w:t>
        </w:r>
        <w:r>
          <w:rPr>
            <w:noProof/>
            <w:webHidden/>
          </w:rPr>
          <w:fldChar w:fldCharType="end"/>
        </w:r>
      </w:hyperlink>
    </w:p>
    <w:p w:rsidR="00906339" w:rsidRDefault="00906339" w:rsidP="006900AD">
      <w:pPr>
        <w:rPr>
          <w:lang w:val="fr-FR"/>
        </w:rPr>
      </w:pPr>
      <w:r>
        <w:rPr>
          <w:rFonts w:ascii="Arial" w:hAnsi="Arial"/>
          <w:b/>
          <w:bCs/>
          <w:caps/>
          <w:szCs w:val="28"/>
        </w:rPr>
        <w:fldChar w:fldCharType="end"/>
      </w:r>
    </w:p>
    <w:p w:rsidR="00906339" w:rsidRDefault="00906339" w:rsidP="00906339">
      <w:pPr>
        <w:rPr>
          <w:rFonts w:cs="Arial"/>
          <w:szCs w:val="22"/>
        </w:rPr>
      </w:pPr>
    </w:p>
    <w:p w:rsidR="00906339" w:rsidRDefault="00906339" w:rsidP="00A65888">
      <w:pPr>
        <w:pStyle w:val="Heading1Unumbered"/>
      </w:pPr>
      <w:bookmarkStart w:id="29" w:name="_Toc284064449"/>
      <w:bookmarkStart w:id="30" w:name="_Toc473301713"/>
      <w:r>
        <w:lastRenderedPageBreak/>
        <w:t>List of Abbreviations</w:t>
      </w:r>
      <w:bookmarkEnd w:id="29"/>
      <w:bookmarkEnd w:id="30"/>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60"/>
        <w:gridCol w:w="7544"/>
      </w:tblGrid>
      <w:tr w:rsidR="00A65888" w:rsidRPr="00610E96" w:rsidTr="00415642">
        <w:tc>
          <w:tcPr>
            <w:tcW w:w="1560" w:type="dxa"/>
            <w:shd w:val="clear" w:color="auto" w:fill="C6D9F1"/>
          </w:tcPr>
          <w:p w:rsidR="00A65888" w:rsidRPr="00610E96" w:rsidRDefault="00A65888" w:rsidP="00415642">
            <w:pPr>
              <w:widowControl w:val="0"/>
              <w:rPr>
                <w:rFonts w:cs="Calibri"/>
                <w:i/>
                <w:sz w:val="20"/>
                <w:szCs w:val="22"/>
                <w:lang w:eastAsia="fr-FR"/>
              </w:rPr>
            </w:pPr>
            <w:r w:rsidRPr="00610E96">
              <w:rPr>
                <w:rFonts w:cs="Calibri"/>
                <w:i/>
                <w:sz w:val="20"/>
                <w:szCs w:val="22"/>
                <w:lang w:eastAsia="fr-FR"/>
              </w:rPr>
              <w:t>Acronym</w:t>
            </w:r>
          </w:p>
        </w:tc>
        <w:tc>
          <w:tcPr>
            <w:tcW w:w="7544" w:type="dxa"/>
            <w:shd w:val="clear" w:color="auto" w:fill="C6D9F1"/>
          </w:tcPr>
          <w:p w:rsidR="00A65888" w:rsidRPr="00610E96" w:rsidRDefault="00A65888" w:rsidP="00415642">
            <w:pPr>
              <w:widowControl w:val="0"/>
              <w:rPr>
                <w:rFonts w:cs="Calibri"/>
                <w:i/>
                <w:sz w:val="20"/>
                <w:szCs w:val="22"/>
                <w:lang w:eastAsia="fr-FR"/>
              </w:rPr>
            </w:pPr>
            <w:r w:rsidRPr="00610E96">
              <w:rPr>
                <w:rFonts w:cs="Calibri"/>
                <w:i/>
                <w:sz w:val="20"/>
                <w:szCs w:val="22"/>
                <w:lang w:eastAsia="fr-FR"/>
              </w:rPr>
              <w:t>Explanation</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AVIDICUS</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AVIDICUS 3 is an EU funded project running from 2013 to 2015, which focuses on the use of videoconferencing in bilingual legal proceedings that involve an interpreter</w:t>
            </w:r>
          </w:p>
        </w:tc>
      </w:tr>
      <w:tr w:rsidR="00A65888" w:rsidRPr="00610E96" w:rsidTr="00415642">
        <w:trPr>
          <w:trHeight w:val="3820"/>
        </w:trPr>
        <w:tc>
          <w:tcPr>
            <w:tcW w:w="1560" w:type="dxa"/>
          </w:tcPr>
          <w:p w:rsidR="00A65888" w:rsidRPr="00610E96" w:rsidRDefault="00A65888" w:rsidP="00415642">
            <w:pPr>
              <w:tabs>
                <w:tab w:val="left" w:pos="1430"/>
              </w:tabs>
              <w:spacing w:before="120"/>
              <w:rPr>
                <w:rFonts w:cs="Arial"/>
                <w:sz w:val="20"/>
                <w:lang w:eastAsia="fr-FR"/>
              </w:rPr>
            </w:pPr>
            <w:r>
              <w:rPr>
                <w:rFonts w:cs="Arial"/>
                <w:sz w:val="20"/>
                <w:lang w:eastAsia="fr-FR"/>
              </w:rPr>
              <w:t>bit/s</w:t>
            </w:r>
          </w:p>
        </w:tc>
        <w:tc>
          <w:tcPr>
            <w:tcW w:w="7544" w:type="dxa"/>
          </w:tcPr>
          <w:p w:rsidR="00A65888" w:rsidRDefault="00A65888" w:rsidP="00415642">
            <w:pPr>
              <w:tabs>
                <w:tab w:val="left" w:pos="1430"/>
              </w:tabs>
              <w:spacing w:before="120"/>
              <w:rPr>
                <w:rFonts w:cs="Arial"/>
                <w:sz w:val="20"/>
                <w:lang w:eastAsia="fr-FR"/>
              </w:rPr>
            </w:pPr>
            <w:r>
              <w:rPr>
                <w:rFonts w:cs="Arial"/>
                <w:sz w:val="20"/>
                <w:lang w:eastAsia="fr-FR"/>
              </w:rPr>
              <w:t>Bit rate of the transmission in bit per second:</w:t>
            </w:r>
          </w:p>
          <w:tbl>
            <w:tblPr>
              <w:tblStyle w:val="Tabellenraster"/>
              <w:tblW w:w="0" w:type="auto"/>
              <w:tblLook w:val="04A0" w:firstRow="1" w:lastRow="0" w:firstColumn="1" w:lastColumn="0" w:noHBand="0" w:noVBand="1"/>
            </w:tblPr>
            <w:tblGrid>
              <w:gridCol w:w="996"/>
              <w:gridCol w:w="2010"/>
              <w:gridCol w:w="1134"/>
              <w:gridCol w:w="1276"/>
            </w:tblGrid>
            <w:tr w:rsidR="00A65888" w:rsidTr="00415642">
              <w:trPr>
                <w:trHeight w:val="844"/>
              </w:trPr>
              <w:tc>
                <w:tcPr>
                  <w:tcW w:w="996" w:type="dxa"/>
                </w:tcPr>
                <w:p w:rsidR="00A65888" w:rsidRPr="0067415D" w:rsidRDefault="00A65888" w:rsidP="00415642">
                  <w:pPr>
                    <w:tabs>
                      <w:tab w:val="left" w:pos="1430"/>
                    </w:tabs>
                    <w:spacing w:before="120"/>
                    <w:rPr>
                      <w:rFonts w:cs="Arial"/>
                      <w:b/>
                      <w:sz w:val="20"/>
                      <w:lang w:eastAsia="fr-FR"/>
                    </w:rPr>
                  </w:pPr>
                  <w:r w:rsidRPr="0067415D">
                    <w:rPr>
                      <w:rFonts w:cs="Arial"/>
                      <w:b/>
                      <w:sz w:val="20"/>
                      <w:lang w:eastAsia="fr-FR"/>
                    </w:rPr>
                    <w:t>Symbol</w:t>
                  </w:r>
                </w:p>
              </w:tc>
              <w:tc>
                <w:tcPr>
                  <w:tcW w:w="2010" w:type="dxa"/>
                </w:tcPr>
                <w:p w:rsidR="00A65888" w:rsidRPr="0067415D" w:rsidRDefault="00A65888" w:rsidP="00415642">
                  <w:pPr>
                    <w:tabs>
                      <w:tab w:val="left" w:pos="1430"/>
                    </w:tabs>
                    <w:spacing w:before="120"/>
                    <w:rPr>
                      <w:rFonts w:cs="Arial"/>
                      <w:b/>
                      <w:sz w:val="20"/>
                      <w:lang w:eastAsia="fr-FR"/>
                    </w:rPr>
                  </w:pPr>
                  <w:r w:rsidRPr="0067415D">
                    <w:rPr>
                      <w:rFonts w:cs="Arial"/>
                      <w:b/>
                      <w:sz w:val="20"/>
                      <w:lang w:eastAsia="fr-FR"/>
                    </w:rPr>
                    <w:t>Name</w:t>
                  </w:r>
                </w:p>
              </w:tc>
              <w:tc>
                <w:tcPr>
                  <w:tcW w:w="1134" w:type="dxa"/>
                </w:tcPr>
                <w:p w:rsidR="00A65888" w:rsidRPr="0067415D" w:rsidRDefault="00A65888" w:rsidP="00415642">
                  <w:pPr>
                    <w:tabs>
                      <w:tab w:val="left" w:pos="1430"/>
                    </w:tabs>
                    <w:spacing w:before="120"/>
                    <w:rPr>
                      <w:rFonts w:cs="Arial"/>
                      <w:b/>
                      <w:sz w:val="20"/>
                      <w:lang w:eastAsia="fr-FR"/>
                    </w:rPr>
                  </w:pPr>
                  <w:r w:rsidRPr="0067415D">
                    <w:rPr>
                      <w:rFonts w:cs="Arial"/>
                      <w:b/>
                      <w:sz w:val="20"/>
                      <w:lang w:eastAsia="fr-FR"/>
                    </w:rPr>
                    <w:t>Multiplier</w:t>
                  </w:r>
                </w:p>
                <w:p w:rsidR="00A65888" w:rsidRDefault="00A65888" w:rsidP="00415642">
                  <w:pPr>
                    <w:tabs>
                      <w:tab w:val="left" w:pos="1430"/>
                    </w:tabs>
                    <w:spacing w:before="120"/>
                    <w:rPr>
                      <w:rFonts w:cs="Arial"/>
                      <w:sz w:val="20"/>
                      <w:lang w:eastAsia="fr-FR"/>
                    </w:rPr>
                  </w:pPr>
                  <w:r>
                    <w:rPr>
                      <w:rFonts w:cs="Arial"/>
                      <w:sz w:val="20"/>
                      <w:lang w:eastAsia="fr-FR"/>
                    </w:rPr>
                    <w:t xml:space="preserve">(base 10) </w:t>
                  </w:r>
                </w:p>
              </w:tc>
              <w:tc>
                <w:tcPr>
                  <w:tcW w:w="1276" w:type="dxa"/>
                </w:tcPr>
                <w:p w:rsidR="00A65888" w:rsidRPr="0067415D" w:rsidRDefault="00A65888" w:rsidP="00415642">
                  <w:pPr>
                    <w:tabs>
                      <w:tab w:val="left" w:pos="1430"/>
                    </w:tabs>
                    <w:spacing w:before="120"/>
                    <w:rPr>
                      <w:rFonts w:cs="Arial"/>
                      <w:b/>
                      <w:sz w:val="20"/>
                      <w:lang w:eastAsia="fr-FR"/>
                    </w:rPr>
                  </w:pPr>
                  <w:r w:rsidRPr="0067415D">
                    <w:rPr>
                      <w:rFonts w:cs="Arial"/>
                      <w:b/>
                      <w:sz w:val="20"/>
                      <w:lang w:eastAsia="fr-FR"/>
                    </w:rPr>
                    <w:t xml:space="preserve">Multiplier </w:t>
                  </w:r>
                </w:p>
                <w:p w:rsidR="00A65888" w:rsidRDefault="00A65888" w:rsidP="00415642">
                  <w:pPr>
                    <w:tabs>
                      <w:tab w:val="left" w:pos="1430"/>
                    </w:tabs>
                    <w:spacing w:before="120"/>
                    <w:rPr>
                      <w:rFonts w:cs="Arial"/>
                      <w:sz w:val="20"/>
                      <w:lang w:eastAsia="fr-FR"/>
                    </w:rPr>
                  </w:pPr>
                  <w:r>
                    <w:rPr>
                      <w:rFonts w:cs="Arial"/>
                      <w:sz w:val="20"/>
                      <w:lang w:eastAsia="fr-FR"/>
                    </w:rPr>
                    <w:t xml:space="preserve">(base 1000) </w:t>
                  </w:r>
                </w:p>
              </w:tc>
            </w:tr>
            <w:tr w:rsidR="00A65888" w:rsidTr="00415642">
              <w:tc>
                <w:tcPr>
                  <w:tcW w:w="996" w:type="dxa"/>
                </w:tcPr>
                <w:p w:rsidR="00A65888" w:rsidRDefault="00A65888" w:rsidP="00415642">
                  <w:pPr>
                    <w:tabs>
                      <w:tab w:val="left" w:pos="1430"/>
                    </w:tabs>
                    <w:spacing w:before="120"/>
                    <w:rPr>
                      <w:rFonts w:cs="Arial"/>
                      <w:sz w:val="20"/>
                      <w:lang w:eastAsia="fr-FR"/>
                    </w:rPr>
                  </w:pPr>
                  <w:r>
                    <w:rPr>
                      <w:rFonts w:cs="Arial"/>
                      <w:sz w:val="20"/>
                      <w:lang w:eastAsia="fr-FR"/>
                    </w:rPr>
                    <w:t>bit/s</w:t>
                  </w:r>
                </w:p>
              </w:tc>
              <w:tc>
                <w:tcPr>
                  <w:tcW w:w="2010" w:type="dxa"/>
                </w:tcPr>
                <w:p w:rsidR="00A65888" w:rsidRDefault="00A65888" w:rsidP="00415642">
                  <w:pPr>
                    <w:tabs>
                      <w:tab w:val="left" w:pos="1430"/>
                    </w:tabs>
                    <w:spacing w:before="120"/>
                    <w:rPr>
                      <w:rFonts w:cs="Arial"/>
                      <w:sz w:val="20"/>
                      <w:lang w:eastAsia="fr-FR"/>
                    </w:rPr>
                  </w:pPr>
                  <w:r>
                    <w:rPr>
                      <w:rFonts w:cs="Arial"/>
                      <w:sz w:val="20"/>
                      <w:lang w:eastAsia="fr-FR"/>
                    </w:rPr>
                    <w:t>bit per second</w:t>
                  </w:r>
                </w:p>
              </w:tc>
              <w:tc>
                <w:tcPr>
                  <w:tcW w:w="1134" w:type="dxa"/>
                </w:tcPr>
                <w:p w:rsidR="00A65888" w:rsidRDefault="00A65888" w:rsidP="00415642">
                  <w:pPr>
                    <w:tabs>
                      <w:tab w:val="left" w:pos="1430"/>
                    </w:tabs>
                    <w:spacing w:before="120"/>
                    <w:jc w:val="center"/>
                    <w:rPr>
                      <w:rFonts w:cs="Arial"/>
                      <w:sz w:val="20"/>
                      <w:lang w:eastAsia="fr-FR"/>
                    </w:rPr>
                  </w:pPr>
                  <w:r>
                    <w:rPr>
                      <w:rFonts w:cs="Arial"/>
                      <w:sz w:val="20"/>
                      <w:lang w:eastAsia="fr-FR"/>
                    </w:rPr>
                    <w:t>1</w:t>
                  </w:r>
                </w:p>
              </w:tc>
              <w:tc>
                <w:tcPr>
                  <w:tcW w:w="1276" w:type="dxa"/>
                </w:tcPr>
                <w:p w:rsidR="00A65888" w:rsidRDefault="00A65888" w:rsidP="00415642">
                  <w:pPr>
                    <w:tabs>
                      <w:tab w:val="left" w:pos="1430"/>
                    </w:tabs>
                    <w:spacing w:before="120"/>
                    <w:jc w:val="center"/>
                    <w:rPr>
                      <w:rFonts w:cs="Arial"/>
                      <w:sz w:val="20"/>
                      <w:lang w:eastAsia="fr-FR"/>
                    </w:rPr>
                  </w:pPr>
                  <w:r>
                    <w:rPr>
                      <w:rFonts w:cs="Arial"/>
                      <w:sz w:val="20"/>
                      <w:lang w:eastAsia="fr-FR"/>
                    </w:rPr>
                    <w:t>1</w:t>
                  </w:r>
                </w:p>
              </w:tc>
            </w:tr>
            <w:tr w:rsidR="00A65888" w:rsidTr="00415642">
              <w:tc>
                <w:tcPr>
                  <w:tcW w:w="996" w:type="dxa"/>
                </w:tcPr>
                <w:p w:rsidR="00A65888" w:rsidRDefault="00A65888" w:rsidP="00415642">
                  <w:pPr>
                    <w:tabs>
                      <w:tab w:val="left" w:pos="1430"/>
                    </w:tabs>
                    <w:spacing w:before="120"/>
                    <w:rPr>
                      <w:rFonts w:cs="Arial"/>
                      <w:sz w:val="20"/>
                      <w:lang w:eastAsia="fr-FR"/>
                    </w:rPr>
                  </w:pPr>
                  <w:r>
                    <w:rPr>
                      <w:rFonts w:cs="Arial"/>
                      <w:sz w:val="20"/>
                      <w:lang w:eastAsia="fr-FR"/>
                    </w:rPr>
                    <w:t>kbit/s</w:t>
                  </w:r>
                </w:p>
              </w:tc>
              <w:tc>
                <w:tcPr>
                  <w:tcW w:w="2010" w:type="dxa"/>
                </w:tcPr>
                <w:p w:rsidR="00A65888" w:rsidRDefault="00A65888" w:rsidP="00415642">
                  <w:pPr>
                    <w:tabs>
                      <w:tab w:val="left" w:pos="1430"/>
                    </w:tabs>
                    <w:spacing w:before="120"/>
                    <w:rPr>
                      <w:rFonts w:cs="Arial"/>
                      <w:sz w:val="20"/>
                      <w:lang w:eastAsia="fr-FR"/>
                    </w:rPr>
                  </w:pPr>
                  <w:r>
                    <w:rPr>
                      <w:rFonts w:cs="Arial"/>
                      <w:sz w:val="20"/>
                      <w:lang w:eastAsia="fr-FR"/>
                    </w:rPr>
                    <w:t xml:space="preserve">kilobit per second </w:t>
                  </w:r>
                </w:p>
              </w:tc>
              <w:tc>
                <w:tcPr>
                  <w:tcW w:w="1134" w:type="dxa"/>
                </w:tcPr>
                <w:p w:rsidR="00A65888" w:rsidRPr="00EA4F35" w:rsidRDefault="00A65888" w:rsidP="00415642">
                  <w:pPr>
                    <w:tabs>
                      <w:tab w:val="left" w:pos="1430"/>
                    </w:tabs>
                    <w:spacing w:before="120"/>
                    <w:jc w:val="center"/>
                    <w:rPr>
                      <w:rFonts w:cs="Arial"/>
                      <w:sz w:val="20"/>
                      <w:vertAlign w:val="superscript"/>
                      <w:lang w:eastAsia="fr-FR"/>
                    </w:rPr>
                  </w:pPr>
                  <w:r>
                    <w:rPr>
                      <w:rFonts w:cs="Arial"/>
                      <w:sz w:val="20"/>
                      <w:lang w:eastAsia="fr-FR"/>
                    </w:rPr>
                    <w:t>10</w:t>
                  </w:r>
                  <w:r>
                    <w:rPr>
                      <w:rFonts w:cs="Arial"/>
                      <w:sz w:val="20"/>
                      <w:vertAlign w:val="superscript"/>
                      <w:lang w:eastAsia="fr-FR"/>
                    </w:rPr>
                    <w:t>3</w:t>
                  </w:r>
                </w:p>
              </w:tc>
              <w:tc>
                <w:tcPr>
                  <w:tcW w:w="1276" w:type="dxa"/>
                </w:tcPr>
                <w:p w:rsidR="00A65888" w:rsidRPr="00EA4F35" w:rsidRDefault="00A65888" w:rsidP="00415642">
                  <w:pPr>
                    <w:tabs>
                      <w:tab w:val="left" w:pos="1430"/>
                    </w:tabs>
                    <w:spacing w:before="120"/>
                    <w:jc w:val="center"/>
                    <w:rPr>
                      <w:rFonts w:cs="Arial"/>
                      <w:sz w:val="20"/>
                      <w:vertAlign w:val="superscript"/>
                      <w:lang w:eastAsia="fr-FR"/>
                    </w:rPr>
                  </w:pPr>
                  <w:r>
                    <w:rPr>
                      <w:rFonts w:cs="Arial"/>
                      <w:sz w:val="20"/>
                      <w:lang w:eastAsia="fr-FR"/>
                    </w:rPr>
                    <w:t>1000</w:t>
                  </w:r>
                  <w:r>
                    <w:rPr>
                      <w:rFonts w:cs="Arial"/>
                      <w:sz w:val="20"/>
                      <w:vertAlign w:val="superscript"/>
                      <w:lang w:eastAsia="fr-FR"/>
                    </w:rPr>
                    <w:t>1</w:t>
                  </w:r>
                </w:p>
              </w:tc>
            </w:tr>
            <w:tr w:rsidR="00A65888" w:rsidTr="00415642">
              <w:tc>
                <w:tcPr>
                  <w:tcW w:w="996" w:type="dxa"/>
                </w:tcPr>
                <w:p w:rsidR="00A65888" w:rsidRDefault="00A65888" w:rsidP="00415642">
                  <w:pPr>
                    <w:tabs>
                      <w:tab w:val="left" w:pos="1430"/>
                    </w:tabs>
                    <w:spacing w:before="120"/>
                    <w:rPr>
                      <w:rFonts w:cs="Arial"/>
                      <w:sz w:val="20"/>
                      <w:lang w:eastAsia="fr-FR"/>
                    </w:rPr>
                  </w:pPr>
                  <w:r>
                    <w:rPr>
                      <w:rFonts w:cs="Arial"/>
                      <w:sz w:val="20"/>
                      <w:lang w:eastAsia="fr-FR"/>
                    </w:rPr>
                    <w:t>Mbit/s</w:t>
                  </w:r>
                </w:p>
              </w:tc>
              <w:tc>
                <w:tcPr>
                  <w:tcW w:w="2010" w:type="dxa"/>
                </w:tcPr>
                <w:p w:rsidR="00A65888" w:rsidRDefault="00A65888" w:rsidP="00415642">
                  <w:pPr>
                    <w:tabs>
                      <w:tab w:val="left" w:pos="1430"/>
                    </w:tabs>
                    <w:spacing w:before="120"/>
                    <w:rPr>
                      <w:rFonts w:cs="Arial"/>
                      <w:sz w:val="20"/>
                      <w:lang w:eastAsia="fr-FR"/>
                    </w:rPr>
                  </w:pPr>
                  <w:r>
                    <w:rPr>
                      <w:rFonts w:cs="Arial"/>
                      <w:sz w:val="20"/>
                      <w:lang w:eastAsia="fr-FR"/>
                    </w:rPr>
                    <w:t>megabit per second</w:t>
                  </w:r>
                </w:p>
              </w:tc>
              <w:tc>
                <w:tcPr>
                  <w:tcW w:w="1134" w:type="dxa"/>
                </w:tcPr>
                <w:p w:rsidR="00A65888" w:rsidRPr="00EA4F35" w:rsidRDefault="00A65888" w:rsidP="00415642">
                  <w:pPr>
                    <w:tabs>
                      <w:tab w:val="left" w:pos="1430"/>
                    </w:tabs>
                    <w:spacing w:before="120"/>
                    <w:jc w:val="center"/>
                    <w:rPr>
                      <w:rFonts w:cs="Arial"/>
                      <w:sz w:val="20"/>
                      <w:vertAlign w:val="superscript"/>
                      <w:lang w:eastAsia="fr-FR"/>
                    </w:rPr>
                  </w:pPr>
                  <w:r>
                    <w:rPr>
                      <w:rFonts w:cs="Arial"/>
                      <w:sz w:val="20"/>
                      <w:lang w:eastAsia="fr-FR"/>
                    </w:rPr>
                    <w:t>10</w:t>
                  </w:r>
                  <w:r>
                    <w:rPr>
                      <w:rFonts w:cs="Arial"/>
                      <w:sz w:val="20"/>
                      <w:vertAlign w:val="superscript"/>
                      <w:lang w:eastAsia="fr-FR"/>
                    </w:rPr>
                    <w:t>6</w:t>
                  </w:r>
                </w:p>
              </w:tc>
              <w:tc>
                <w:tcPr>
                  <w:tcW w:w="1276" w:type="dxa"/>
                </w:tcPr>
                <w:p w:rsidR="00A65888" w:rsidRPr="00EA4F35" w:rsidRDefault="00A65888" w:rsidP="00415642">
                  <w:pPr>
                    <w:tabs>
                      <w:tab w:val="left" w:pos="1430"/>
                    </w:tabs>
                    <w:spacing w:before="120"/>
                    <w:jc w:val="center"/>
                    <w:rPr>
                      <w:rFonts w:cs="Arial"/>
                      <w:sz w:val="20"/>
                      <w:vertAlign w:val="superscript"/>
                      <w:lang w:eastAsia="fr-FR"/>
                    </w:rPr>
                  </w:pPr>
                  <w:r>
                    <w:rPr>
                      <w:rFonts w:cs="Arial"/>
                      <w:sz w:val="20"/>
                      <w:lang w:eastAsia="fr-FR"/>
                    </w:rPr>
                    <w:t>1000</w:t>
                  </w:r>
                  <w:r>
                    <w:rPr>
                      <w:rFonts w:cs="Arial"/>
                      <w:sz w:val="20"/>
                      <w:vertAlign w:val="superscript"/>
                      <w:lang w:eastAsia="fr-FR"/>
                    </w:rPr>
                    <w:t>2</w:t>
                  </w:r>
                </w:p>
              </w:tc>
            </w:tr>
            <w:tr w:rsidR="00A65888" w:rsidTr="00415642">
              <w:tc>
                <w:tcPr>
                  <w:tcW w:w="996" w:type="dxa"/>
                </w:tcPr>
                <w:p w:rsidR="00A65888" w:rsidRDefault="00A65888" w:rsidP="00415642">
                  <w:pPr>
                    <w:tabs>
                      <w:tab w:val="left" w:pos="1430"/>
                    </w:tabs>
                    <w:spacing w:before="120"/>
                    <w:rPr>
                      <w:rFonts w:cs="Arial"/>
                      <w:sz w:val="20"/>
                      <w:lang w:eastAsia="fr-FR"/>
                    </w:rPr>
                  </w:pPr>
                  <w:r>
                    <w:rPr>
                      <w:rFonts w:cs="Arial"/>
                      <w:sz w:val="20"/>
                      <w:lang w:eastAsia="fr-FR"/>
                    </w:rPr>
                    <w:t>Gbit/s</w:t>
                  </w:r>
                </w:p>
              </w:tc>
              <w:tc>
                <w:tcPr>
                  <w:tcW w:w="2010" w:type="dxa"/>
                </w:tcPr>
                <w:p w:rsidR="00A65888" w:rsidRDefault="00A65888" w:rsidP="00415642">
                  <w:pPr>
                    <w:tabs>
                      <w:tab w:val="left" w:pos="1430"/>
                    </w:tabs>
                    <w:spacing w:before="120"/>
                    <w:rPr>
                      <w:rFonts w:cs="Arial"/>
                      <w:sz w:val="20"/>
                      <w:lang w:eastAsia="fr-FR"/>
                    </w:rPr>
                  </w:pPr>
                  <w:r>
                    <w:rPr>
                      <w:rFonts w:cs="Arial"/>
                      <w:sz w:val="20"/>
                      <w:lang w:eastAsia="fr-FR"/>
                    </w:rPr>
                    <w:t>gigabit per second</w:t>
                  </w:r>
                </w:p>
              </w:tc>
              <w:tc>
                <w:tcPr>
                  <w:tcW w:w="1134" w:type="dxa"/>
                </w:tcPr>
                <w:p w:rsidR="00A65888" w:rsidRPr="00EA4F35" w:rsidRDefault="00A65888" w:rsidP="00415642">
                  <w:pPr>
                    <w:tabs>
                      <w:tab w:val="left" w:pos="1430"/>
                    </w:tabs>
                    <w:spacing w:before="120"/>
                    <w:jc w:val="center"/>
                    <w:rPr>
                      <w:rFonts w:cs="Arial"/>
                      <w:sz w:val="20"/>
                      <w:vertAlign w:val="superscript"/>
                      <w:lang w:eastAsia="fr-FR"/>
                    </w:rPr>
                  </w:pPr>
                  <w:r>
                    <w:rPr>
                      <w:rFonts w:cs="Arial"/>
                      <w:sz w:val="20"/>
                      <w:lang w:eastAsia="fr-FR"/>
                    </w:rPr>
                    <w:t>10</w:t>
                  </w:r>
                  <w:r>
                    <w:rPr>
                      <w:rFonts w:cs="Arial"/>
                      <w:sz w:val="20"/>
                      <w:vertAlign w:val="superscript"/>
                      <w:lang w:eastAsia="fr-FR"/>
                    </w:rPr>
                    <w:t>9</w:t>
                  </w:r>
                </w:p>
              </w:tc>
              <w:tc>
                <w:tcPr>
                  <w:tcW w:w="1276" w:type="dxa"/>
                </w:tcPr>
                <w:p w:rsidR="00A65888" w:rsidRPr="00EA4F35" w:rsidRDefault="00A65888" w:rsidP="00415642">
                  <w:pPr>
                    <w:tabs>
                      <w:tab w:val="left" w:pos="1430"/>
                    </w:tabs>
                    <w:spacing w:before="120"/>
                    <w:jc w:val="center"/>
                    <w:rPr>
                      <w:rFonts w:cs="Arial"/>
                      <w:sz w:val="20"/>
                      <w:vertAlign w:val="superscript"/>
                      <w:lang w:eastAsia="fr-FR"/>
                    </w:rPr>
                  </w:pPr>
                  <w:r>
                    <w:rPr>
                      <w:rFonts w:cs="Arial"/>
                      <w:sz w:val="20"/>
                      <w:lang w:eastAsia="fr-FR"/>
                    </w:rPr>
                    <w:t>1000</w:t>
                  </w:r>
                  <w:r>
                    <w:rPr>
                      <w:rFonts w:cs="Arial"/>
                      <w:sz w:val="20"/>
                      <w:vertAlign w:val="superscript"/>
                      <w:lang w:eastAsia="fr-FR"/>
                    </w:rPr>
                    <w:t>3</w:t>
                  </w:r>
                </w:p>
              </w:tc>
            </w:tr>
            <w:tr w:rsidR="00A65888" w:rsidTr="00415642">
              <w:tc>
                <w:tcPr>
                  <w:tcW w:w="996" w:type="dxa"/>
                </w:tcPr>
                <w:p w:rsidR="00A65888" w:rsidRDefault="00A65888" w:rsidP="00415642">
                  <w:pPr>
                    <w:tabs>
                      <w:tab w:val="left" w:pos="1430"/>
                    </w:tabs>
                    <w:spacing w:before="120"/>
                    <w:rPr>
                      <w:rFonts w:cs="Arial"/>
                      <w:sz w:val="20"/>
                      <w:lang w:eastAsia="fr-FR"/>
                    </w:rPr>
                  </w:pPr>
                  <w:r>
                    <w:rPr>
                      <w:rFonts w:cs="Arial"/>
                      <w:sz w:val="20"/>
                      <w:lang w:eastAsia="fr-FR"/>
                    </w:rPr>
                    <w:t>Tbit/s</w:t>
                  </w:r>
                </w:p>
              </w:tc>
              <w:tc>
                <w:tcPr>
                  <w:tcW w:w="2010" w:type="dxa"/>
                </w:tcPr>
                <w:p w:rsidR="00A65888" w:rsidRDefault="00A65888" w:rsidP="00415642">
                  <w:pPr>
                    <w:tabs>
                      <w:tab w:val="left" w:pos="1430"/>
                    </w:tabs>
                    <w:spacing w:before="120"/>
                    <w:rPr>
                      <w:rFonts w:cs="Arial"/>
                      <w:sz w:val="20"/>
                      <w:lang w:eastAsia="fr-FR"/>
                    </w:rPr>
                  </w:pPr>
                  <w:r>
                    <w:rPr>
                      <w:rFonts w:cs="Arial"/>
                      <w:sz w:val="20"/>
                      <w:lang w:eastAsia="fr-FR"/>
                    </w:rPr>
                    <w:t xml:space="preserve">terabit per second </w:t>
                  </w:r>
                </w:p>
              </w:tc>
              <w:tc>
                <w:tcPr>
                  <w:tcW w:w="1134" w:type="dxa"/>
                </w:tcPr>
                <w:p w:rsidR="00A65888" w:rsidRPr="00EA4F35" w:rsidRDefault="00A65888" w:rsidP="00415642">
                  <w:pPr>
                    <w:tabs>
                      <w:tab w:val="left" w:pos="1430"/>
                    </w:tabs>
                    <w:spacing w:before="120"/>
                    <w:jc w:val="center"/>
                    <w:rPr>
                      <w:rFonts w:cs="Arial"/>
                      <w:sz w:val="20"/>
                      <w:vertAlign w:val="superscript"/>
                      <w:lang w:eastAsia="fr-FR"/>
                    </w:rPr>
                  </w:pPr>
                  <w:r>
                    <w:rPr>
                      <w:rFonts w:cs="Arial"/>
                      <w:sz w:val="20"/>
                      <w:lang w:eastAsia="fr-FR"/>
                    </w:rPr>
                    <w:t>10</w:t>
                  </w:r>
                  <w:r>
                    <w:rPr>
                      <w:rFonts w:cs="Arial"/>
                      <w:sz w:val="20"/>
                      <w:vertAlign w:val="superscript"/>
                      <w:lang w:eastAsia="fr-FR"/>
                    </w:rPr>
                    <w:t>12</w:t>
                  </w:r>
                </w:p>
              </w:tc>
              <w:tc>
                <w:tcPr>
                  <w:tcW w:w="1276" w:type="dxa"/>
                </w:tcPr>
                <w:p w:rsidR="00A65888" w:rsidRPr="00EA4F35" w:rsidRDefault="00A65888" w:rsidP="00415642">
                  <w:pPr>
                    <w:tabs>
                      <w:tab w:val="left" w:pos="1430"/>
                    </w:tabs>
                    <w:spacing w:before="120"/>
                    <w:jc w:val="center"/>
                    <w:rPr>
                      <w:rFonts w:cs="Arial"/>
                      <w:sz w:val="20"/>
                      <w:vertAlign w:val="superscript"/>
                      <w:lang w:eastAsia="fr-FR"/>
                    </w:rPr>
                  </w:pPr>
                  <w:r>
                    <w:rPr>
                      <w:rFonts w:cs="Arial"/>
                      <w:sz w:val="20"/>
                      <w:lang w:eastAsia="fr-FR"/>
                    </w:rPr>
                    <w:t>1000</w:t>
                  </w:r>
                  <w:r>
                    <w:rPr>
                      <w:rFonts w:cs="Arial"/>
                      <w:sz w:val="20"/>
                      <w:vertAlign w:val="superscript"/>
                      <w:lang w:eastAsia="fr-FR"/>
                    </w:rPr>
                    <w:t>4</w:t>
                  </w:r>
                </w:p>
              </w:tc>
            </w:tr>
          </w:tbl>
          <w:p w:rsidR="00A65888" w:rsidRDefault="00A65888" w:rsidP="00415642">
            <w:pPr>
              <w:tabs>
                <w:tab w:val="left" w:pos="1430"/>
              </w:tabs>
              <w:spacing w:before="120"/>
              <w:rPr>
                <w:rFonts w:cs="Arial"/>
                <w:sz w:val="20"/>
                <w:lang w:eastAsia="fr-FR"/>
              </w:rPr>
            </w:pPr>
            <w:r>
              <w:rPr>
                <w:rFonts w:cs="Arial"/>
                <w:sz w:val="20"/>
                <w:lang w:eastAsia="fr-FR"/>
              </w:rPr>
              <w:t xml:space="preserve">See: </w:t>
            </w:r>
            <w:hyperlink r:id="rId9" w:history="1">
              <w:r>
                <w:rPr>
                  <w:rStyle w:val="Hyperlink"/>
                </w:rPr>
                <w:t>https://en.wikipedia.org/wiki/Bit_rate</w:t>
              </w:r>
            </w:hyperlink>
            <w:r>
              <w:rPr>
                <w:color w:val="1F497D"/>
              </w:rPr>
              <w:t xml:space="preserve">  </w:t>
            </w:r>
          </w:p>
          <w:p w:rsidR="00A65888" w:rsidRPr="00610E96" w:rsidRDefault="00A65888" w:rsidP="00415642">
            <w:pPr>
              <w:tabs>
                <w:tab w:val="left" w:pos="1430"/>
              </w:tabs>
              <w:spacing w:before="120"/>
              <w:rPr>
                <w:rFonts w:cs="Arial"/>
                <w:sz w:val="20"/>
                <w:lang w:eastAsia="fr-FR"/>
              </w:rPr>
            </w:pPr>
            <w:r>
              <w:rPr>
                <w:rFonts w:cs="Arial"/>
                <w:sz w:val="20"/>
                <w:lang w:eastAsia="fr-FR"/>
              </w:rPr>
              <w:t xml:space="preserve">See: </w:t>
            </w:r>
            <w:hyperlink r:id="rId10" w:anchor="Information_science_and_technology" w:history="1">
              <w:r>
                <w:rPr>
                  <w:rStyle w:val="Hyperlink"/>
                </w:rPr>
                <w:t>https://en.wikipedia.org/wiki/ISO/IEC_80000#Information_science_and_technology</w:t>
              </w:r>
            </w:hyperlink>
            <w:r>
              <w:rPr>
                <w:color w:val="1F497D"/>
              </w:rPr>
              <w:t xml:space="preserve">  </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CCBE</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Council of Bars and Law Societies of Europe (CCBE)</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Pr>
                <w:rFonts w:cs="Arial"/>
                <w:sz w:val="20"/>
                <w:lang w:eastAsia="fr-FR"/>
              </w:rPr>
              <w:t>CODEC</w:t>
            </w:r>
          </w:p>
        </w:tc>
        <w:tc>
          <w:tcPr>
            <w:tcW w:w="7544" w:type="dxa"/>
          </w:tcPr>
          <w:p w:rsidR="00A65888" w:rsidRPr="00F440DB" w:rsidRDefault="00A65888" w:rsidP="00415642">
            <w:pPr>
              <w:tabs>
                <w:tab w:val="left" w:pos="1430"/>
              </w:tabs>
              <w:spacing w:before="120"/>
              <w:rPr>
                <w:rFonts w:cs="Arial"/>
                <w:sz w:val="20"/>
                <w:lang w:eastAsia="fr-FR"/>
              </w:rPr>
            </w:pPr>
            <w:r w:rsidRPr="00F440DB">
              <w:rPr>
                <w:rFonts w:cs="Arial"/>
                <w:sz w:val="20"/>
                <w:lang w:eastAsia="fr-FR"/>
              </w:rPr>
              <w:t>A codec is a device or computer program for encoding or decoding a</w:t>
            </w:r>
            <w:r>
              <w:rPr>
                <w:rFonts w:cs="Arial"/>
                <w:sz w:val="20"/>
                <w:lang w:eastAsia="fr-FR"/>
              </w:rPr>
              <w:t xml:space="preserve"> digital data stream or signal.</w:t>
            </w:r>
          </w:p>
          <w:p w:rsidR="00A65888" w:rsidRPr="00610E96" w:rsidRDefault="00A65888" w:rsidP="00415642">
            <w:pPr>
              <w:tabs>
                <w:tab w:val="left" w:pos="1430"/>
              </w:tabs>
              <w:spacing w:before="120"/>
              <w:rPr>
                <w:rFonts w:cs="Arial"/>
                <w:sz w:val="20"/>
                <w:lang w:eastAsia="fr-FR"/>
              </w:rPr>
            </w:pPr>
            <w:r w:rsidRPr="00F440DB">
              <w:rPr>
                <w:rFonts w:cs="Arial"/>
                <w:sz w:val="20"/>
                <w:lang w:eastAsia="fr-FR"/>
              </w:rPr>
              <w:t>A codec encodes a data stream or a signal for transmission and storage, possibly in encrypted form, and the decoder function reverses the encoding for playback or editing. Codecs are used in videoconferencing, streaming media, and video editing applications.</w:t>
            </w:r>
            <w:r>
              <w:rPr>
                <w:rFonts w:cs="Arial"/>
                <w:sz w:val="20"/>
                <w:lang w:eastAsia="fr-FR"/>
              </w:rPr>
              <w:t xml:space="preserve"> (Source: Wikipedia)</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Defence agent</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Defence agents are external VC users in UK Scotland with responsibilities similar to a lawyer</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Pr>
                <w:rFonts w:cs="Arial"/>
                <w:sz w:val="20"/>
                <w:lang w:eastAsia="fr-FR"/>
              </w:rPr>
              <w:t>DMZ</w:t>
            </w:r>
          </w:p>
        </w:tc>
        <w:tc>
          <w:tcPr>
            <w:tcW w:w="7544" w:type="dxa"/>
          </w:tcPr>
          <w:p w:rsidR="00A65888" w:rsidRPr="00610E96" w:rsidRDefault="00A65888" w:rsidP="00415642">
            <w:pPr>
              <w:tabs>
                <w:tab w:val="left" w:pos="1430"/>
              </w:tabs>
              <w:spacing w:before="120"/>
              <w:rPr>
                <w:rFonts w:cs="Arial"/>
                <w:sz w:val="20"/>
                <w:lang w:eastAsia="fr-FR"/>
              </w:rPr>
            </w:pPr>
            <w:r>
              <w:rPr>
                <w:rFonts w:cs="Arial"/>
                <w:sz w:val="20"/>
                <w:lang w:eastAsia="fr-FR"/>
              </w:rPr>
              <w:t xml:space="preserve">Demilitarized Zone </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EAW</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European Arrest Warrant</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EIO</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European Investigation Order</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Pr>
                <w:rFonts w:cs="Arial"/>
                <w:sz w:val="20"/>
                <w:lang w:eastAsia="fr-FR"/>
              </w:rPr>
              <w:t>EU</w:t>
            </w:r>
          </w:p>
        </w:tc>
        <w:tc>
          <w:tcPr>
            <w:tcW w:w="7544" w:type="dxa"/>
          </w:tcPr>
          <w:p w:rsidR="00A65888" w:rsidRPr="00610E96" w:rsidRDefault="00A65888" w:rsidP="00415642">
            <w:pPr>
              <w:tabs>
                <w:tab w:val="left" w:pos="1430"/>
              </w:tabs>
              <w:spacing w:before="120"/>
              <w:rPr>
                <w:rFonts w:cs="Arial"/>
                <w:sz w:val="20"/>
                <w:lang w:eastAsia="fr-FR"/>
              </w:rPr>
            </w:pPr>
            <w:r>
              <w:rPr>
                <w:rFonts w:cs="Arial"/>
                <w:sz w:val="20"/>
                <w:lang w:eastAsia="fr-FR"/>
              </w:rPr>
              <w:t>European Union</w:t>
            </w:r>
          </w:p>
        </w:tc>
      </w:tr>
      <w:tr w:rsidR="00A65888" w:rsidRPr="00610E96" w:rsidTr="00415642">
        <w:tc>
          <w:tcPr>
            <w:tcW w:w="1560" w:type="dxa"/>
          </w:tcPr>
          <w:p w:rsidR="00A65888" w:rsidRDefault="00A65888" w:rsidP="00415642">
            <w:pPr>
              <w:tabs>
                <w:tab w:val="left" w:pos="1430"/>
              </w:tabs>
              <w:spacing w:before="120"/>
              <w:rPr>
                <w:rFonts w:cs="Arial"/>
                <w:sz w:val="20"/>
                <w:lang w:eastAsia="fr-FR"/>
              </w:rPr>
            </w:pPr>
            <w:r>
              <w:rPr>
                <w:rFonts w:cs="Arial"/>
                <w:sz w:val="20"/>
                <w:lang w:eastAsia="fr-FR"/>
              </w:rPr>
              <w:t xml:space="preserve">Eurojust, </w:t>
            </w:r>
          </w:p>
          <w:p w:rsidR="00A65888" w:rsidRPr="00610E96" w:rsidRDefault="00A65888" w:rsidP="00415642">
            <w:pPr>
              <w:tabs>
                <w:tab w:val="left" w:pos="1430"/>
              </w:tabs>
              <w:spacing w:before="120"/>
              <w:rPr>
                <w:rFonts w:cs="Arial"/>
                <w:sz w:val="20"/>
                <w:lang w:eastAsia="fr-FR"/>
              </w:rPr>
            </w:pPr>
          </w:p>
        </w:tc>
        <w:tc>
          <w:tcPr>
            <w:tcW w:w="7544" w:type="dxa"/>
          </w:tcPr>
          <w:p w:rsidR="00A65888" w:rsidRDefault="00A65888" w:rsidP="00415642">
            <w:pPr>
              <w:tabs>
                <w:tab w:val="left" w:pos="1430"/>
              </w:tabs>
              <w:spacing w:before="120"/>
              <w:rPr>
                <w:rFonts w:cs="Arial"/>
                <w:sz w:val="20"/>
                <w:lang w:eastAsia="fr-FR"/>
              </w:rPr>
            </w:pPr>
            <w:r>
              <w:rPr>
                <w:rFonts w:cs="Arial"/>
                <w:sz w:val="20"/>
                <w:lang w:eastAsia="fr-FR"/>
              </w:rPr>
              <w:t xml:space="preserve">Eurojust is the European Union's judicial cooperation unit. It is a body of the European Union with its own legal personality and has its seat in The Hague (for details see:  </w:t>
            </w:r>
            <w:hyperlink r:id="rId11" w:history="1">
              <w:r w:rsidRPr="00292B44">
                <w:rPr>
                  <w:rStyle w:val="Hyperlink"/>
                  <w:rFonts w:cs="Arial"/>
                  <w:lang w:eastAsia="fr-FR"/>
                </w:rPr>
                <w:t>http://www.eurojust.europa.eu</w:t>
              </w:r>
            </w:hyperlink>
            <w:r>
              <w:rPr>
                <w:rFonts w:cs="Arial"/>
                <w:sz w:val="20"/>
                <w:lang w:eastAsia="fr-FR"/>
              </w:rPr>
              <w:t xml:space="preserve"> ). </w:t>
            </w:r>
          </w:p>
          <w:p w:rsidR="00A65888" w:rsidRPr="00323F65" w:rsidRDefault="00A65888" w:rsidP="00415642">
            <w:pPr>
              <w:tabs>
                <w:tab w:val="left" w:pos="1430"/>
              </w:tabs>
              <w:spacing w:before="120"/>
              <w:rPr>
                <w:rFonts w:cs="Arial"/>
                <w:sz w:val="20"/>
                <w:szCs w:val="20"/>
                <w:lang w:eastAsia="fr-FR"/>
              </w:rPr>
            </w:pPr>
            <w:r w:rsidRPr="00F37302">
              <w:rPr>
                <w:rFonts w:cs="Arial"/>
                <w:sz w:val="20"/>
                <w:lang w:eastAsia="fr-FR"/>
              </w:rPr>
              <w:t xml:space="preserve">Eurojust’s core business is to assist the competent authorities of Member States, when they </w:t>
            </w:r>
            <w:bookmarkStart w:id="31" w:name="_GoBack"/>
            <w:r w:rsidRPr="00323F65">
              <w:rPr>
                <w:rFonts w:cs="Arial"/>
                <w:sz w:val="20"/>
                <w:szCs w:val="20"/>
                <w:lang w:eastAsia="fr-FR"/>
              </w:rPr>
              <w:t>deal with serious cross-border and organised crime, such as:</w:t>
            </w:r>
          </w:p>
          <w:p w:rsidR="00A65888" w:rsidRPr="00323F65" w:rsidRDefault="00A65888" w:rsidP="00A65888">
            <w:pPr>
              <w:pStyle w:val="Listenabsatz"/>
              <w:numPr>
                <w:ilvl w:val="0"/>
                <w:numId w:val="14"/>
              </w:numPr>
              <w:ind w:left="709"/>
              <w:rPr>
                <w:sz w:val="20"/>
                <w:szCs w:val="20"/>
                <w:lang w:val="de-AT" w:eastAsia="fr-FR"/>
              </w:rPr>
            </w:pPr>
            <w:r w:rsidRPr="00323F65">
              <w:rPr>
                <w:sz w:val="20"/>
                <w:szCs w:val="20"/>
                <w:lang w:val="de-AT" w:eastAsia="fr-FR"/>
              </w:rPr>
              <w:t>Terrorism</w:t>
            </w:r>
          </w:p>
          <w:p w:rsidR="00A65888" w:rsidRPr="00323F65" w:rsidRDefault="00A65888" w:rsidP="00A65888">
            <w:pPr>
              <w:pStyle w:val="Listenabsatz"/>
              <w:numPr>
                <w:ilvl w:val="0"/>
                <w:numId w:val="14"/>
              </w:numPr>
              <w:ind w:left="709"/>
              <w:rPr>
                <w:sz w:val="20"/>
                <w:szCs w:val="20"/>
                <w:lang w:val="de-AT" w:eastAsia="fr-FR"/>
              </w:rPr>
            </w:pPr>
            <w:r w:rsidRPr="00323F65">
              <w:rPr>
                <w:sz w:val="20"/>
                <w:szCs w:val="20"/>
                <w:lang w:val="de-AT" w:eastAsia="fr-FR"/>
              </w:rPr>
              <w:t>Trafficking in human beings</w:t>
            </w:r>
          </w:p>
          <w:p w:rsidR="00A65888" w:rsidRPr="00323F65" w:rsidRDefault="00A65888" w:rsidP="00A65888">
            <w:pPr>
              <w:pStyle w:val="Listenabsatz"/>
              <w:numPr>
                <w:ilvl w:val="0"/>
                <w:numId w:val="14"/>
              </w:numPr>
              <w:ind w:left="709"/>
              <w:rPr>
                <w:sz w:val="20"/>
                <w:szCs w:val="20"/>
                <w:lang w:val="de-AT" w:eastAsia="fr-FR"/>
              </w:rPr>
            </w:pPr>
            <w:r w:rsidRPr="00323F65">
              <w:rPr>
                <w:sz w:val="20"/>
                <w:szCs w:val="20"/>
                <w:lang w:val="de-AT" w:eastAsia="fr-FR"/>
              </w:rPr>
              <w:t>Illegal immigrant smuggling</w:t>
            </w:r>
          </w:p>
          <w:p w:rsidR="00A65888" w:rsidRPr="00323F65" w:rsidRDefault="00A65888" w:rsidP="00A65888">
            <w:pPr>
              <w:pStyle w:val="Listenabsatz"/>
              <w:numPr>
                <w:ilvl w:val="0"/>
                <w:numId w:val="14"/>
              </w:numPr>
              <w:ind w:left="709"/>
              <w:rPr>
                <w:sz w:val="20"/>
                <w:szCs w:val="20"/>
                <w:lang w:val="de-AT" w:eastAsia="fr-FR"/>
              </w:rPr>
            </w:pPr>
            <w:r w:rsidRPr="00323F65">
              <w:rPr>
                <w:sz w:val="20"/>
                <w:szCs w:val="20"/>
                <w:lang w:val="de-AT" w:eastAsia="fr-FR"/>
              </w:rPr>
              <w:t>Drugs and arms</w:t>
            </w:r>
          </w:p>
          <w:p w:rsidR="00A65888" w:rsidRPr="00323F65" w:rsidRDefault="00A65888" w:rsidP="00A65888">
            <w:pPr>
              <w:pStyle w:val="Listenabsatz"/>
              <w:numPr>
                <w:ilvl w:val="0"/>
                <w:numId w:val="14"/>
              </w:numPr>
              <w:ind w:left="709"/>
              <w:rPr>
                <w:sz w:val="20"/>
                <w:szCs w:val="20"/>
                <w:lang w:val="en-US" w:eastAsia="fr-FR"/>
              </w:rPr>
            </w:pPr>
            <w:r w:rsidRPr="00323F65">
              <w:rPr>
                <w:sz w:val="20"/>
                <w:szCs w:val="20"/>
                <w:lang w:val="en-US" w:eastAsia="fr-FR"/>
              </w:rPr>
              <w:t>The sexual exploitation of women and children</w:t>
            </w:r>
          </w:p>
          <w:p w:rsidR="00A65888" w:rsidRPr="00323F65" w:rsidRDefault="00A65888" w:rsidP="00A65888">
            <w:pPr>
              <w:pStyle w:val="Listenabsatz"/>
              <w:numPr>
                <w:ilvl w:val="0"/>
                <w:numId w:val="14"/>
              </w:numPr>
              <w:ind w:left="709"/>
              <w:rPr>
                <w:sz w:val="20"/>
                <w:szCs w:val="20"/>
                <w:lang w:val="de-AT" w:eastAsia="fr-FR"/>
              </w:rPr>
            </w:pPr>
            <w:r w:rsidRPr="00323F65">
              <w:rPr>
                <w:sz w:val="20"/>
                <w:szCs w:val="20"/>
                <w:lang w:val="de-AT" w:eastAsia="fr-FR"/>
              </w:rPr>
              <w:lastRenderedPageBreak/>
              <w:t>Cybercrime</w:t>
            </w:r>
          </w:p>
          <w:p w:rsidR="00A65888" w:rsidRPr="00323F65" w:rsidRDefault="00A65888" w:rsidP="00A65888">
            <w:pPr>
              <w:pStyle w:val="Listenabsatz"/>
              <w:numPr>
                <w:ilvl w:val="0"/>
                <w:numId w:val="14"/>
              </w:numPr>
              <w:ind w:left="709"/>
              <w:rPr>
                <w:sz w:val="20"/>
                <w:szCs w:val="20"/>
                <w:lang w:val="de-AT" w:eastAsia="fr-FR"/>
              </w:rPr>
            </w:pPr>
            <w:r w:rsidRPr="00323F65">
              <w:rPr>
                <w:sz w:val="20"/>
                <w:szCs w:val="20"/>
                <w:lang w:val="de-AT" w:eastAsia="fr-FR"/>
              </w:rPr>
              <w:t>Online child abuse</w:t>
            </w:r>
          </w:p>
          <w:p w:rsidR="00A65888" w:rsidRPr="00323F65" w:rsidRDefault="00A65888" w:rsidP="00A65888">
            <w:pPr>
              <w:pStyle w:val="Listenabsatz"/>
              <w:numPr>
                <w:ilvl w:val="0"/>
                <w:numId w:val="14"/>
              </w:numPr>
              <w:ind w:left="709"/>
              <w:rPr>
                <w:sz w:val="20"/>
                <w:szCs w:val="20"/>
                <w:lang w:val="en-US" w:eastAsia="fr-FR"/>
              </w:rPr>
            </w:pPr>
            <w:r w:rsidRPr="00323F65">
              <w:rPr>
                <w:sz w:val="20"/>
                <w:szCs w:val="20"/>
                <w:lang w:val="en-US" w:eastAsia="fr-FR"/>
              </w:rPr>
              <w:t>Various kinds of fraud and money laundering</w:t>
            </w:r>
          </w:p>
          <w:p w:rsidR="00A65888" w:rsidRPr="00323F65" w:rsidRDefault="00A65888" w:rsidP="00A65888">
            <w:pPr>
              <w:pStyle w:val="Listenabsatz"/>
              <w:numPr>
                <w:ilvl w:val="0"/>
                <w:numId w:val="14"/>
              </w:numPr>
              <w:ind w:left="709"/>
              <w:rPr>
                <w:sz w:val="20"/>
                <w:szCs w:val="20"/>
                <w:lang w:val="de-AT" w:eastAsia="fr-FR"/>
              </w:rPr>
            </w:pPr>
            <w:r w:rsidRPr="00323F65">
              <w:rPr>
                <w:sz w:val="20"/>
                <w:szCs w:val="20"/>
                <w:lang w:val="de-AT" w:eastAsia="fr-FR"/>
              </w:rPr>
              <w:t xml:space="preserve">Counterfeiting </w:t>
            </w:r>
          </w:p>
          <w:p w:rsidR="00A65888" w:rsidRPr="00323F65" w:rsidRDefault="00A65888" w:rsidP="00A65888">
            <w:pPr>
              <w:pStyle w:val="Listenabsatz"/>
              <w:numPr>
                <w:ilvl w:val="0"/>
                <w:numId w:val="14"/>
              </w:numPr>
              <w:ind w:left="709"/>
              <w:rPr>
                <w:sz w:val="20"/>
                <w:szCs w:val="20"/>
                <w:lang w:val="de-AT" w:eastAsia="fr-FR"/>
              </w:rPr>
            </w:pPr>
            <w:r w:rsidRPr="00323F65">
              <w:rPr>
                <w:sz w:val="20"/>
                <w:szCs w:val="20"/>
                <w:lang w:val="de-AT" w:eastAsia="fr-FR"/>
              </w:rPr>
              <w:t>Environmental crime</w:t>
            </w:r>
          </w:p>
          <w:bookmarkEnd w:id="31"/>
          <w:p w:rsidR="00A65888" w:rsidRDefault="00A65888" w:rsidP="00415642">
            <w:pPr>
              <w:tabs>
                <w:tab w:val="left" w:pos="1430"/>
              </w:tabs>
              <w:spacing w:before="120"/>
              <w:rPr>
                <w:rFonts w:cs="Arial"/>
                <w:sz w:val="20"/>
                <w:lang w:eastAsia="fr-FR"/>
              </w:rPr>
            </w:pPr>
            <w:r w:rsidRPr="00F37302">
              <w:rPr>
                <w:rFonts w:cs="Arial"/>
                <w:sz w:val="20"/>
                <w:lang w:eastAsia="fr-FR"/>
              </w:rPr>
              <w:t xml:space="preserve">Eurojust can </w:t>
            </w:r>
            <w:r>
              <w:rPr>
                <w:rFonts w:cs="Arial"/>
                <w:sz w:val="20"/>
                <w:lang w:eastAsia="fr-FR"/>
              </w:rPr>
              <w:t xml:space="preserve">also </w:t>
            </w:r>
            <w:r w:rsidRPr="00F37302">
              <w:rPr>
                <w:rFonts w:cs="Arial"/>
                <w:sz w:val="20"/>
                <w:lang w:eastAsia="fr-FR"/>
              </w:rPr>
              <w:t>assist in such cases where a Member State and a non-Member State are involved. It can also help a Member State and the Commission when offences affect the European Union’s financial interests.</w:t>
            </w:r>
          </w:p>
          <w:p w:rsidR="00A65888" w:rsidRDefault="00A65888" w:rsidP="00415642">
            <w:pPr>
              <w:tabs>
                <w:tab w:val="left" w:pos="1430"/>
              </w:tabs>
              <w:spacing w:before="120"/>
              <w:rPr>
                <w:rFonts w:cs="Arial"/>
                <w:sz w:val="20"/>
                <w:lang w:eastAsia="fr-FR"/>
              </w:rPr>
            </w:pPr>
            <w:r w:rsidRPr="00F37302">
              <w:rPr>
                <w:rFonts w:cs="Arial"/>
                <w:sz w:val="20"/>
                <w:lang w:eastAsia="fr-FR"/>
              </w:rPr>
              <w:t>Eurojust’s goals are: first, to stimulate and improve the coordination between the national authorities, and to this end it works closely with EU partners such as the European Judicial Network (EJN), Europol, and OLAF where appropriate; second, to improve cooperation between the competent authorities, in particular by facilitating mutual legal assistance and the execution of mutual recognition instruments such as the European Arrest Warrant; and third, to support competent authorities in improving the effectiveness of their investigations and prosecutions, for example, by seeking solutions to recurring problems in judicial cooperation. In non-operational strategic matters, Eurojust works closely with EU and Member State institutions such as the European Parliament, national parliaments, the Council and the Commission</w:t>
            </w:r>
            <w:r>
              <w:rPr>
                <w:rFonts w:cs="Arial"/>
                <w:sz w:val="20"/>
                <w:lang w:eastAsia="fr-FR"/>
              </w:rPr>
              <w:t xml:space="preserve">. </w:t>
            </w:r>
          </w:p>
          <w:p w:rsidR="00A65888" w:rsidRPr="00F37302" w:rsidRDefault="00A65888" w:rsidP="00415642">
            <w:pPr>
              <w:tabs>
                <w:tab w:val="left" w:pos="1430"/>
              </w:tabs>
              <w:spacing w:before="120"/>
              <w:rPr>
                <w:rFonts w:cs="Arial"/>
                <w:sz w:val="20"/>
                <w:lang w:eastAsia="fr-FR"/>
              </w:rPr>
            </w:pPr>
            <w:r w:rsidRPr="00F37302">
              <w:rPr>
                <w:rFonts w:cs="Arial"/>
                <w:sz w:val="20"/>
                <w:lang w:eastAsia="fr-FR"/>
              </w:rPr>
              <w:t xml:space="preserve">Because crimes threatening European citizens are often global in nature, Eurojust has worked with various </w:t>
            </w:r>
            <w:r w:rsidRPr="0091459A">
              <w:rPr>
                <w:rFonts w:cs="Arial"/>
                <w:sz w:val="20"/>
                <w:lang w:eastAsia="fr-FR"/>
              </w:rPr>
              <w:t xml:space="preserve">partners </w:t>
            </w:r>
            <w:r w:rsidRPr="00F37302">
              <w:rPr>
                <w:rFonts w:cs="Arial"/>
                <w:sz w:val="20"/>
                <w:lang w:eastAsia="fr-FR"/>
              </w:rPr>
              <w:t>to help meet this threat. It has negotiated cooperation agreements for the exchange of judicial information and personal data outside the EU. Agreements have been concluded with Norway, Iceland, the USA, Switzerland, and the former Yugoslav Republic of Macedonia. Liaison prosecutors from Norway, Switzerland and the USA are based at Eurojust. In addition to cooperation agreements, Eurojust maintains a network of contact points outside the EU, and has memoranda of understanding with bodies such as the United Nations Office on Drugs and Crime and IberRed.</w:t>
            </w:r>
          </w:p>
          <w:p w:rsidR="00A65888" w:rsidRPr="00610E96" w:rsidRDefault="00A65888" w:rsidP="00415642">
            <w:pPr>
              <w:tabs>
                <w:tab w:val="left" w:pos="1430"/>
              </w:tabs>
              <w:spacing w:before="120"/>
              <w:rPr>
                <w:rFonts w:cs="Arial"/>
                <w:sz w:val="20"/>
                <w:lang w:eastAsia="fr-FR"/>
              </w:rPr>
            </w:pPr>
            <w:r>
              <w:rPr>
                <w:rFonts w:cs="Arial"/>
                <w:sz w:val="20"/>
                <w:lang w:eastAsia="fr-FR"/>
              </w:rPr>
              <w:t xml:space="preserve">Eurojust supports this project in its normal role as EU body supporting the judiciary of the Member States in order that our project can benefit from Eurojust's experiences in videoconferencing and security and make best use of videoconferencing equipment at the European level, e.g. </w:t>
            </w:r>
            <w:r w:rsidRPr="00534268">
              <w:rPr>
                <w:rFonts w:cs="Arial"/>
                <w:sz w:val="20"/>
                <w:lang w:eastAsia="fr-FR"/>
              </w:rPr>
              <w:t>multi-point control units and their ability to create "virtual videoconferencing rooms"</w:t>
            </w:r>
            <w:r>
              <w:rPr>
                <w:rFonts w:cs="Arial"/>
                <w:sz w:val="20"/>
                <w:lang w:eastAsia="fr-FR"/>
              </w:rPr>
              <w:t xml:space="preserve">. </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lastRenderedPageBreak/>
              <w:t>H.239</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H.239 is an ITU (International Telecommunication Union) Telecommunication Standardization Sector (ITU-T) recommendation from the H.32x Multimedia Communications' macro family of standards for multimedia communications over various networks.</w:t>
            </w:r>
          </w:p>
          <w:p w:rsidR="00A65888" w:rsidRPr="00610E96" w:rsidRDefault="00A65888" w:rsidP="00415642">
            <w:pPr>
              <w:tabs>
                <w:tab w:val="left" w:pos="1430"/>
              </w:tabs>
              <w:spacing w:before="120"/>
              <w:rPr>
                <w:rFonts w:cs="Arial"/>
                <w:sz w:val="20"/>
                <w:lang w:eastAsia="fr-FR"/>
              </w:rPr>
            </w:pPr>
            <w:r w:rsidRPr="00610E96">
              <w:rPr>
                <w:rFonts w:cs="Arial"/>
                <w:sz w:val="20"/>
                <w:lang w:eastAsia="fr-FR"/>
              </w:rPr>
              <w:t>The H.239 recommendation is titled "Role management and additional media channels for H.3xx-series terminals". Practical importance of this recommendation is its setting forth a way to have multiple video channels (e.g., one for conferencing, another for presentation) within a single session (call). (Source: Wikipedia)</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Pr>
                <w:rFonts w:cs="Arial"/>
                <w:sz w:val="20"/>
                <w:lang w:eastAsia="fr-FR"/>
              </w:rPr>
              <w:t>H.263</w:t>
            </w:r>
          </w:p>
        </w:tc>
        <w:tc>
          <w:tcPr>
            <w:tcW w:w="7544" w:type="dxa"/>
          </w:tcPr>
          <w:p w:rsidR="00A65888" w:rsidRPr="00610E96" w:rsidRDefault="00A65888" w:rsidP="00415642">
            <w:pPr>
              <w:tabs>
                <w:tab w:val="left" w:pos="1430"/>
              </w:tabs>
              <w:spacing w:before="120"/>
              <w:rPr>
                <w:rFonts w:cs="Arial"/>
                <w:sz w:val="20"/>
                <w:lang w:eastAsia="fr-FR"/>
              </w:rPr>
            </w:pPr>
            <w:r w:rsidRPr="00AB368F">
              <w:rPr>
                <w:rFonts w:cs="Arial"/>
                <w:sz w:val="20"/>
                <w:lang w:eastAsia="fr-FR"/>
              </w:rPr>
              <w:t>H.263 is a video compression standard originally designed as a low-bit-rate compressed format for videoconferencing. It was developed by the ITU-T Video Coding Experts Group (VCEG)</w:t>
            </w:r>
            <w:r>
              <w:rPr>
                <w:rFonts w:cs="Arial"/>
                <w:sz w:val="20"/>
                <w:lang w:eastAsia="fr-FR"/>
              </w:rPr>
              <w:t xml:space="preserve">. (Source Wikipedia) </w:t>
            </w:r>
          </w:p>
        </w:tc>
      </w:tr>
      <w:tr w:rsidR="00A65888" w:rsidRPr="00610E96" w:rsidTr="00415642">
        <w:tc>
          <w:tcPr>
            <w:tcW w:w="1560" w:type="dxa"/>
          </w:tcPr>
          <w:p w:rsidR="00A65888" w:rsidRDefault="00A65888" w:rsidP="00415642">
            <w:pPr>
              <w:tabs>
                <w:tab w:val="left" w:pos="1430"/>
              </w:tabs>
              <w:spacing w:before="120"/>
              <w:rPr>
                <w:rFonts w:cs="Arial"/>
                <w:sz w:val="20"/>
                <w:lang w:eastAsia="fr-FR"/>
              </w:rPr>
            </w:pPr>
            <w:r>
              <w:rPr>
                <w:rFonts w:cs="Arial"/>
                <w:sz w:val="20"/>
                <w:lang w:eastAsia="fr-FR"/>
              </w:rPr>
              <w:t>H.264</w:t>
            </w:r>
          </w:p>
        </w:tc>
        <w:tc>
          <w:tcPr>
            <w:tcW w:w="7544" w:type="dxa"/>
          </w:tcPr>
          <w:p w:rsidR="00A65888" w:rsidRDefault="00A65888" w:rsidP="00415642">
            <w:pPr>
              <w:tabs>
                <w:tab w:val="left" w:pos="1430"/>
              </w:tabs>
              <w:spacing w:before="120"/>
              <w:rPr>
                <w:rFonts w:cs="Arial"/>
                <w:sz w:val="20"/>
                <w:lang w:eastAsia="fr-FR"/>
              </w:rPr>
            </w:pPr>
            <w:r w:rsidRPr="00AB368F">
              <w:rPr>
                <w:rFonts w:cs="Arial"/>
                <w:sz w:val="20"/>
                <w:lang w:eastAsia="fr-FR"/>
              </w:rPr>
              <w:t xml:space="preserve">H.264 or MPEG-4 Part 10, Advanced Video Coding (MPEG-4 AVC) is a block-oriented motion-compensation-based video compression standard. </w:t>
            </w:r>
          </w:p>
          <w:p w:rsidR="00A65888" w:rsidRPr="00AB368F" w:rsidRDefault="00A65888" w:rsidP="00415642">
            <w:pPr>
              <w:tabs>
                <w:tab w:val="left" w:pos="1430"/>
              </w:tabs>
              <w:spacing w:before="120"/>
              <w:rPr>
                <w:rFonts w:cs="Arial"/>
                <w:sz w:val="20"/>
                <w:lang w:eastAsia="fr-FR"/>
              </w:rPr>
            </w:pPr>
            <w:r w:rsidRPr="00AB368F">
              <w:rPr>
                <w:rFonts w:cs="Arial"/>
                <w:sz w:val="20"/>
                <w:lang w:eastAsia="fr-FR"/>
              </w:rPr>
              <w:t xml:space="preserve">The intent of the H.264/AVC project was to create a standard capable of providing good video quality at substantially lower bit rates than previous standards (i.e., half or less the bit rate of MPEG-2, H.263, or MPEG-4 Part 2), without increasing the complexity of design so much that it would be impractical or excessively expensive to implement. An additional goal was to provide enough flexibility to allow the standard to be applied to a wide variety of applications on a wide variety of networks and systems, including low and high bit rates, low and high resolution video, broadcast, DVD storage, RTP/IP packet networks, </w:t>
            </w:r>
            <w:r w:rsidRPr="00AB368F">
              <w:rPr>
                <w:rFonts w:cs="Arial"/>
                <w:sz w:val="20"/>
                <w:lang w:eastAsia="fr-FR"/>
              </w:rPr>
              <w:lastRenderedPageBreak/>
              <w:t>and ITU-T multimedia telephony systems. The H.264 standard can be viewed as a "family of standards" composed of a number of different profiles. The decoder specification describes which profiles can be decoded. H.264 is typically used for lossy compression, although it is also possible to create truly lossless-coded regions within lossy-coded pictures or to support rare use cases for which t</w:t>
            </w:r>
            <w:r>
              <w:rPr>
                <w:rFonts w:cs="Arial"/>
                <w:sz w:val="20"/>
                <w:lang w:eastAsia="fr-FR"/>
              </w:rPr>
              <w:t>he entire encoding is lossless.</w:t>
            </w:r>
          </w:p>
          <w:p w:rsidR="00A65888" w:rsidRDefault="00A65888" w:rsidP="00415642">
            <w:pPr>
              <w:tabs>
                <w:tab w:val="left" w:pos="1430"/>
              </w:tabs>
              <w:spacing w:before="120"/>
              <w:rPr>
                <w:rFonts w:cs="Arial"/>
                <w:sz w:val="20"/>
                <w:lang w:eastAsia="fr-FR"/>
              </w:rPr>
            </w:pPr>
            <w:r w:rsidRPr="00AB368F">
              <w:rPr>
                <w:rFonts w:cs="Arial"/>
                <w:sz w:val="20"/>
                <w:lang w:eastAsia="fr-FR"/>
              </w:rPr>
              <w:t xml:space="preserve">H.264 was developed by the ITU-T Video Coding Experts Group (VCEG) together with the ISO/IEC JTC1 Moving Picture Experts Group (MPEG). The project partnership effort is known as the Joint Video Team (JVT). The ITU-T H.264 standard and the ISO/IEC MPEG-4 AVC standard (formally, ISO/IEC 14496-10 – MPEG-4 Part 10, Advanced Video Coding) are jointly maintained so that they have identical technical content. The final drafting work on the first version of the standard was completed in May 2003, and various extensions of its capabilities have been added in subsequent editions. </w:t>
            </w:r>
          </w:p>
          <w:p w:rsidR="00A65888" w:rsidRPr="00AB368F" w:rsidRDefault="00A65888" w:rsidP="00415642">
            <w:pPr>
              <w:tabs>
                <w:tab w:val="left" w:pos="1430"/>
              </w:tabs>
              <w:spacing w:before="120"/>
              <w:rPr>
                <w:rFonts w:cs="Arial"/>
                <w:sz w:val="20"/>
                <w:lang w:eastAsia="fr-FR"/>
              </w:rPr>
            </w:pPr>
            <w:r w:rsidRPr="00AB368F">
              <w:rPr>
                <w:rFonts w:cs="Arial"/>
                <w:sz w:val="20"/>
                <w:lang w:eastAsia="fr-FR"/>
              </w:rPr>
              <w:t>High Efficiency Video Coding (HEVC), a.k.a. H.265 and MPEG-H Part 2 is a successor to H.264/MPEG-4 AVC developed by the same organizations, while earlier sta</w:t>
            </w:r>
            <w:r>
              <w:rPr>
                <w:rFonts w:cs="Arial"/>
                <w:sz w:val="20"/>
                <w:lang w:eastAsia="fr-FR"/>
              </w:rPr>
              <w:t>ndards are still in common use.</w:t>
            </w:r>
          </w:p>
          <w:p w:rsidR="00A65888" w:rsidRPr="00AB368F" w:rsidRDefault="00A65888" w:rsidP="00415642">
            <w:pPr>
              <w:tabs>
                <w:tab w:val="left" w:pos="1430"/>
              </w:tabs>
              <w:spacing w:before="120"/>
              <w:rPr>
                <w:rFonts w:cs="Arial"/>
                <w:sz w:val="20"/>
                <w:lang w:eastAsia="fr-FR"/>
              </w:rPr>
            </w:pPr>
            <w:r w:rsidRPr="00AB368F">
              <w:rPr>
                <w:rFonts w:cs="Arial"/>
                <w:sz w:val="20"/>
                <w:lang w:eastAsia="fr-FR"/>
              </w:rPr>
              <w:t>H.264 is perhaps best known as being one of the video encoding standards for Blu-ray Discs; all Blu-ray Disc players must be able to decode H.264. It is also widely used by streaming internet sources, such as videos from Vimeo, YouTube, and the iTunes Store, web software such as the Adobe Flash Player and Microsoft Silverlight, and also various HDTV broadcasts over terrestrial (Advanced Television Systems Committee standards, ISDB-T, DVB-T or DVB-T2), cable (DVB-C), and satellite (DVB-S and DVB-S2).</w:t>
            </w:r>
          </w:p>
          <w:p w:rsidR="00A65888" w:rsidRDefault="00A65888" w:rsidP="00415642">
            <w:pPr>
              <w:tabs>
                <w:tab w:val="left" w:pos="1430"/>
              </w:tabs>
              <w:spacing w:before="120"/>
              <w:rPr>
                <w:rFonts w:cs="Arial"/>
                <w:sz w:val="20"/>
                <w:lang w:eastAsia="fr-FR"/>
              </w:rPr>
            </w:pPr>
            <w:r w:rsidRPr="00AB368F">
              <w:rPr>
                <w:rFonts w:cs="Arial"/>
                <w:sz w:val="20"/>
                <w:lang w:eastAsia="fr-FR"/>
              </w:rPr>
              <w:t>H.264 is protected by patents owned by various parties. A license covering most (but not all) patents essential to H.264 is administered by patent pool MPEG LA.[2] Commercial use of patented H.264 technologies requires the payment of royalties to MPEG LA and other patent owners. MPEG LA has allowed the free use of H.264 technologies for streaming internet video that is free to end users, and Cisco Systems pays royalties to MPEG LA on behalf of the users of binaries for its open source H.264 encoder.</w:t>
            </w:r>
          </w:p>
          <w:p w:rsidR="00A65888" w:rsidRPr="00AB368F" w:rsidRDefault="00A65888" w:rsidP="00415642">
            <w:pPr>
              <w:tabs>
                <w:tab w:val="left" w:pos="1430"/>
              </w:tabs>
              <w:spacing w:before="120"/>
              <w:rPr>
                <w:rFonts w:cs="Arial"/>
                <w:sz w:val="20"/>
                <w:lang w:eastAsia="fr-FR"/>
              </w:rPr>
            </w:pPr>
            <w:r>
              <w:rPr>
                <w:rFonts w:cs="Arial"/>
                <w:sz w:val="20"/>
                <w:lang w:eastAsia="fr-FR"/>
              </w:rPr>
              <w:t xml:space="preserve">(Source: Wikipedia) </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lastRenderedPageBreak/>
              <w:t xml:space="preserve">H.323 </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H.323 is a recommendation from the ITU-T that defines the protocols to provide audio-visual communication sessions on any packet network. The H.323 standard addresses call signalling and control, multimedia transport and control, and bandwidth control for point-to-point and multi-point conferences. (Source: Wikipedia)</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IP</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Internet Protocol (primary protocol in the Internet layer of the Internet protocol suite, has the task of delivering packets from the source host to the destination host solely based on the IP addresses in the packet headers). (Source: Wikipedia)</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Pr>
                <w:rFonts w:cs="Arial"/>
                <w:sz w:val="20"/>
                <w:lang w:eastAsia="fr-FR"/>
              </w:rPr>
              <w:t>IPv6</w:t>
            </w:r>
          </w:p>
        </w:tc>
        <w:tc>
          <w:tcPr>
            <w:tcW w:w="7544" w:type="dxa"/>
          </w:tcPr>
          <w:p w:rsidR="00A65888" w:rsidRPr="00F440DB" w:rsidRDefault="00A65888" w:rsidP="00415642">
            <w:pPr>
              <w:tabs>
                <w:tab w:val="left" w:pos="1430"/>
              </w:tabs>
              <w:spacing w:before="120"/>
              <w:rPr>
                <w:rFonts w:cs="Arial"/>
                <w:sz w:val="20"/>
                <w:lang w:eastAsia="fr-FR"/>
              </w:rPr>
            </w:pPr>
            <w:r w:rsidRPr="00F440DB">
              <w:rPr>
                <w:rFonts w:cs="Arial"/>
                <w:sz w:val="20"/>
                <w:lang w:eastAsia="fr-FR"/>
              </w:rPr>
              <w:t>Internet Protocol version 6 (IPv6) is the most recent version of the Internet Protocol (IP), the communications protocol that provides an identification and location system for computers on networks and routes traffic across the Internet. IPv6 was developed by the Internet Engineering Task Force (IETF) to deal with the long-anticipated problem of IPv4 address exhaustion. IPv6</w:t>
            </w:r>
            <w:r>
              <w:rPr>
                <w:rFonts w:cs="Arial"/>
                <w:sz w:val="20"/>
                <w:lang w:eastAsia="fr-FR"/>
              </w:rPr>
              <w:t xml:space="preserve"> is intended to replace IPv4.</w:t>
            </w:r>
          </w:p>
          <w:p w:rsidR="00A65888" w:rsidRPr="00F440DB" w:rsidRDefault="00A65888" w:rsidP="00415642">
            <w:pPr>
              <w:tabs>
                <w:tab w:val="left" w:pos="1430"/>
              </w:tabs>
              <w:spacing w:before="120"/>
              <w:rPr>
                <w:rFonts w:cs="Arial"/>
                <w:sz w:val="20"/>
                <w:lang w:eastAsia="fr-FR"/>
              </w:rPr>
            </w:pPr>
            <w:r w:rsidRPr="00F440DB">
              <w:rPr>
                <w:rFonts w:cs="Arial"/>
                <w:sz w:val="20"/>
                <w:lang w:eastAsia="fr-FR"/>
              </w:rPr>
              <w:t>Every device on the Internet is assigned a unique IP address for identification and location definition. With the rapid growth of the Internet after commercialization in the 1990s, it became evident that far more addresses would be needed to connect devices than the IPv4 address space had available. By 1998, the Internet Engineering Task Force (IETF) had formalized the successor protocol. IPv6 uses a 128-bit address, theoretically allowing 2</w:t>
            </w:r>
            <w:r w:rsidRPr="00F37302">
              <w:rPr>
                <w:rFonts w:cs="Arial"/>
                <w:sz w:val="20"/>
                <w:vertAlign w:val="superscript"/>
                <w:lang w:eastAsia="fr-FR"/>
              </w:rPr>
              <w:t>128</w:t>
            </w:r>
            <w:r w:rsidRPr="00F440DB">
              <w:rPr>
                <w:rFonts w:cs="Arial"/>
                <w:sz w:val="20"/>
                <w:lang w:eastAsia="fr-FR"/>
              </w:rPr>
              <w:t>, or approximately 3.4×10</w:t>
            </w:r>
            <w:r w:rsidRPr="00F37302">
              <w:rPr>
                <w:rFonts w:cs="Arial"/>
                <w:sz w:val="20"/>
                <w:vertAlign w:val="superscript"/>
                <w:lang w:eastAsia="fr-FR"/>
              </w:rPr>
              <w:t>38</w:t>
            </w:r>
            <w:r w:rsidRPr="00F440DB">
              <w:rPr>
                <w:rFonts w:cs="Arial"/>
                <w:sz w:val="20"/>
                <w:lang w:eastAsia="fr-FR"/>
              </w:rPr>
              <w:t xml:space="preserve"> addresses. The actual number is slightly smaller, as multiple ranges are reserved for special use or completely excluded from use. The total number of possible IPv6 addresses is more than 7.9×10</w:t>
            </w:r>
            <w:r w:rsidRPr="00F37302">
              <w:rPr>
                <w:rFonts w:cs="Arial"/>
                <w:sz w:val="20"/>
                <w:vertAlign w:val="superscript"/>
                <w:lang w:eastAsia="fr-FR"/>
              </w:rPr>
              <w:t>28</w:t>
            </w:r>
            <w:r w:rsidRPr="00F440DB">
              <w:rPr>
                <w:rFonts w:cs="Arial"/>
                <w:sz w:val="20"/>
                <w:lang w:eastAsia="fr-FR"/>
              </w:rPr>
              <w:t xml:space="preserve"> times as many as IPv4, which uses 32-bit addresses and provides approximately 4.3 billion addresses. The two protocols are not designed to be interoperable, complicating the transition to IPv6. However, several IPv6 transition mechanisms have been devised to permit communication between IPv4 and </w:t>
            </w:r>
            <w:r w:rsidRPr="00F440DB">
              <w:rPr>
                <w:rFonts w:cs="Arial"/>
                <w:sz w:val="20"/>
                <w:lang w:eastAsia="fr-FR"/>
              </w:rPr>
              <w:lastRenderedPageBreak/>
              <w:t>IPv6 hosts.</w:t>
            </w:r>
          </w:p>
          <w:p w:rsidR="00A65888" w:rsidRPr="00F440DB" w:rsidRDefault="00A65888" w:rsidP="00415642">
            <w:pPr>
              <w:tabs>
                <w:tab w:val="left" w:pos="1430"/>
              </w:tabs>
              <w:spacing w:before="120"/>
              <w:rPr>
                <w:rFonts w:cs="Arial"/>
                <w:sz w:val="20"/>
                <w:lang w:eastAsia="fr-FR"/>
              </w:rPr>
            </w:pPr>
            <w:r w:rsidRPr="00F440DB">
              <w:rPr>
                <w:rFonts w:cs="Arial"/>
                <w:sz w:val="20"/>
                <w:lang w:eastAsia="fr-FR"/>
              </w:rPr>
              <w:t>IPv6 provides other technical benefits in addition to a larger addressing space. In particular, it permits hierarchical address allocation methods that facilitate route aggregation across the Internet, and thus limit the expansion of routing tables. The use of multicast addressing is expanded and simplified, and provides additional optimization for the delivery of services. Device mobility, security, and configuration aspects have been considered</w:t>
            </w:r>
            <w:r>
              <w:rPr>
                <w:rFonts w:cs="Arial"/>
                <w:sz w:val="20"/>
                <w:lang w:eastAsia="fr-FR"/>
              </w:rPr>
              <w:t xml:space="preserve"> in the design of the protocol.</w:t>
            </w:r>
          </w:p>
          <w:p w:rsidR="00A65888" w:rsidRDefault="00A65888" w:rsidP="00415642">
            <w:pPr>
              <w:tabs>
                <w:tab w:val="left" w:pos="1430"/>
              </w:tabs>
              <w:spacing w:before="120"/>
              <w:rPr>
                <w:rFonts w:cs="Arial"/>
                <w:sz w:val="20"/>
                <w:lang w:eastAsia="fr-FR"/>
              </w:rPr>
            </w:pPr>
            <w:r w:rsidRPr="00F440DB">
              <w:rPr>
                <w:rFonts w:cs="Arial"/>
                <w:sz w:val="20"/>
                <w:lang w:eastAsia="fr-FR"/>
              </w:rPr>
              <w:t>IPv6 addresses are represented as eight groups of four hexadecimal digits with the groups being separated by colons, for example 2001:0db8:0000:0042:0000:8a2e:0370:7334, but methods to abbreviate this full notation exist.</w:t>
            </w:r>
          </w:p>
          <w:p w:rsidR="00A65888" w:rsidRPr="00610E96" w:rsidRDefault="00A65888" w:rsidP="00415642">
            <w:pPr>
              <w:tabs>
                <w:tab w:val="left" w:pos="1430"/>
              </w:tabs>
              <w:spacing w:before="120"/>
              <w:rPr>
                <w:rFonts w:cs="Arial"/>
                <w:sz w:val="20"/>
                <w:lang w:eastAsia="fr-FR"/>
              </w:rPr>
            </w:pPr>
            <w:r>
              <w:rPr>
                <w:rFonts w:cs="Arial"/>
                <w:sz w:val="20"/>
                <w:lang w:eastAsia="fr-FR"/>
              </w:rPr>
              <w:t xml:space="preserve">(Source: Wikipedia) </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lastRenderedPageBreak/>
              <w:t>ISDN</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Integrated Services Digital Network (set of communication standards for simultaneous digital transmission of voice, video, data, and other network services over the traditional circuits of the public switched telephone network). (Source: Wikipedia)</w:t>
            </w:r>
          </w:p>
        </w:tc>
      </w:tr>
      <w:tr w:rsidR="00A65888" w:rsidRPr="00610E96" w:rsidTr="00415642">
        <w:tc>
          <w:tcPr>
            <w:tcW w:w="1560" w:type="dxa"/>
            <w:shd w:val="clear" w:color="auto" w:fill="auto"/>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ITU</w:t>
            </w:r>
          </w:p>
        </w:tc>
        <w:tc>
          <w:tcPr>
            <w:tcW w:w="7544" w:type="dxa"/>
            <w:shd w:val="clear" w:color="auto" w:fill="auto"/>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 xml:space="preserve">International Telecommunication Union </w:t>
            </w:r>
          </w:p>
        </w:tc>
      </w:tr>
      <w:tr w:rsidR="00A65888" w:rsidRPr="00610E96" w:rsidTr="00415642">
        <w:tc>
          <w:tcPr>
            <w:tcW w:w="1560" w:type="dxa"/>
            <w:shd w:val="clear" w:color="auto" w:fill="auto"/>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ITU-T</w:t>
            </w:r>
          </w:p>
        </w:tc>
        <w:tc>
          <w:tcPr>
            <w:tcW w:w="7544" w:type="dxa"/>
            <w:shd w:val="clear" w:color="auto" w:fill="auto"/>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ITU Telecommunication Standardization Sector</w:t>
            </w:r>
          </w:p>
        </w:tc>
      </w:tr>
      <w:tr w:rsidR="00A65888" w:rsidRPr="00610E96" w:rsidTr="00415642">
        <w:tc>
          <w:tcPr>
            <w:tcW w:w="1560" w:type="dxa"/>
            <w:shd w:val="clear" w:color="auto" w:fill="auto"/>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IWG</w:t>
            </w:r>
          </w:p>
        </w:tc>
        <w:tc>
          <w:tcPr>
            <w:tcW w:w="7544" w:type="dxa"/>
            <w:shd w:val="clear" w:color="auto" w:fill="auto"/>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 xml:space="preserve">Informal Working Group. Note: the Informal Working Group on cross-border videoconferencing was appointed by the Council Working Party e-Law (e-Justice) </w:t>
            </w:r>
          </w:p>
        </w:tc>
      </w:tr>
      <w:tr w:rsidR="00A65888" w:rsidRPr="00610E96" w:rsidTr="00415642">
        <w:tc>
          <w:tcPr>
            <w:tcW w:w="1560" w:type="dxa"/>
          </w:tcPr>
          <w:p w:rsidR="00A65888" w:rsidRDefault="00A65888" w:rsidP="00415642">
            <w:pPr>
              <w:tabs>
                <w:tab w:val="left" w:pos="1430"/>
              </w:tabs>
              <w:spacing w:before="120"/>
              <w:rPr>
                <w:rFonts w:cs="Arial"/>
                <w:sz w:val="20"/>
                <w:lang w:eastAsia="fr-FR"/>
              </w:rPr>
            </w:pPr>
            <w:r>
              <w:rPr>
                <w:rFonts w:cs="Arial"/>
                <w:sz w:val="20"/>
                <w:lang w:eastAsia="fr-FR"/>
              </w:rPr>
              <w:t>MCU</w:t>
            </w:r>
          </w:p>
        </w:tc>
        <w:tc>
          <w:tcPr>
            <w:tcW w:w="7544" w:type="dxa"/>
          </w:tcPr>
          <w:p w:rsidR="00A65888" w:rsidRDefault="00A65888" w:rsidP="00415642">
            <w:pPr>
              <w:tabs>
                <w:tab w:val="left" w:pos="1430"/>
              </w:tabs>
              <w:spacing w:before="120"/>
              <w:rPr>
                <w:rFonts w:cs="Arial"/>
                <w:sz w:val="20"/>
                <w:lang w:eastAsia="fr-FR"/>
              </w:rPr>
            </w:pPr>
            <w:r>
              <w:rPr>
                <w:rFonts w:cs="Arial"/>
                <w:sz w:val="20"/>
                <w:lang w:eastAsia="fr-FR"/>
              </w:rPr>
              <w:t>Multipoint Control Unit</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Pr>
                <w:rFonts w:cs="Arial"/>
                <w:sz w:val="20"/>
                <w:lang w:eastAsia="fr-FR"/>
              </w:rPr>
              <w:t>MS</w:t>
            </w:r>
          </w:p>
        </w:tc>
        <w:tc>
          <w:tcPr>
            <w:tcW w:w="7544" w:type="dxa"/>
          </w:tcPr>
          <w:p w:rsidR="00A65888" w:rsidRPr="00610E96" w:rsidRDefault="00A65888" w:rsidP="00415642">
            <w:pPr>
              <w:tabs>
                <w:tab w:val="left" w:pos="1430"/>
              </w:tabs>
              <w:spacing w:before="120"/>
              <w:rPr>
                <w:rFonts w:cs="Arial"/>
                <w:sz w:val="20"/>
                <w:lang w:eastAsia="fr-FR"/>
              </w:rPr>
            </w:pPr>
            <w:r>
              <w:rPr>
                <w:rFonts w:cs="Arial"/>
                <w:sz w:val="20"/>
                <w:lang w:eastAsia="fr-FR"/>
              </w:rPr>
              <w:t>Member State</w:t>
            </w:r>
          </w:p>
        </w:tc>
      </w:tr>
      <w:tr w:rsidR="00A65888" w:rsidRPr="00610E96" w:rsidTr="00415642">
        <w:tc>
          <w:tcPr>
            <w:tcW w:w="1560" w:type="dxa"/>
          </w:tcPr>
          <w:p w:rsidR="00A65888" w:rsidRDefault="00A65888" w:rsidP="00415642">
            <w:pPr>
              <w:tabs>
                <w:tab w:val="left" w:pos="1430"/>
              </w:tabs>
              <w:spacing w:before="120"/>
              <w:rPr>
                <w:rFonts w:cs="Arial"/>
                <w:sz w:val="20"/>
                <w:lang w:eastAsia="fr-FR"/>
              </w:rPr>
            </w:pPr>
            <w:r>
              <w:rPr>
                <w:rFonts w:cs="Arial"/>
                <w:sz w:val="20"/>
                <w:lang w:eastAsia="fr-FR"/>
              </w:rPr>
              <w:t>NAT</w:t>
            </w:r>
          </w:p>
        </w:tc>
        <w:tc>
          <w:tcPr>
            <w:tcW w:w="7544" w:type="dxa"/>
          </w:tcPr>
          <w:p w:rsidR="00A65888" w:rsidRDefault="00A65888" w:rsidP="00415642">
            <w:pPr>
              <w:tabs>
                <w:tab w:val="left" w:pos="1430"/>
              </w:tabs>
              <w:spacing w:before="120"/>
              <w:rPr>
                <w:rFonts w:cs="Arial"/>
                <w:sz w:val="20"/>
                <w:lang w:eastAsia="fr-FR"/>
              </w:rPr>
            </w:pPr>
            <w:r>
              <w:rPr>
                <w:rFonts w:cs="Arial"/>
                <w:sz w:val="20"/>
                <w:lang w:eastAsia="fr-FR"/>
              </w:rPr>
              <w:t>Network Address Translation</w:t>
            </w:r>
          </w:p>
        </w:tc>
      </w:tr>
      <w:tr w:rsidR="00A65888" w:rsidRPr="00610E96" w:rsidTr="00415642">
        <w:tc>
          <w:tcPr>
            <w:tcW w:w="1560" w:type="dxa"/>
          </w:tcPr>
          <w:p w:rsidR="00A65888" w:rsidRDefault="00A65888" w:rsidP="00415642">
            <w:pPr>
              <w:tabs>
                <w:tab w:val="left" w:pos="1430"/>
              </w:tabs>
              <w:spacing w:before="120"/>
              <w:rPr>
                <w:rFonts w:cs="Arial"/>
                <w:sz w:val="20"/>
                <w:lang w:eastAsia="fr-FR"/>
              </w:rPr>
            </w:pPr>
            <w:r>
              <w:rPr>
                <w:rFonts w:cs="Arial"/>
                <w:sz w:val="20"/>
                <w:lang w:eastAsia="fr-FR"/>
              </w:rPr>
              <w:t>PC</w:t>
            </w:r>
          </w:p>
        </w:tc>
        <w:tc>
          <w:tcPr>
            <w:tcW w:w="7544" w:type="dxa"/>
          </w:tcPr>
          <w:p w:rsidR="00A65888" w:rsidRDefault="00A65888" w:rsidP="00415642">
            <w:pPr>
              <w:tabs>
                <w:tab w:val="left" w:pos="1430"/>
              </w:tabs>
              <w:spacing w:before="120"/>
              <w:rPr>
                <w:rFonts w:cs="Arial"/>
                <w:sz w:val="20"/>
                <w:lang w:eastAsia="fr-FR"/>
              </w:rPr>
            </w:pPr>
            <w:r>
              <w:rPr>
                <w:rFonts w:cs="Arial"/>
                <w:sz w:val="20"/>
                <w:lang w:eastAsia="fr-FR"/>
              </w:rPr>
              <w:t xml:space="preserve">Personal Computer </w:t>
            </w:r>
          </w:p>
        </w:tc>
      </w:tr>
      <w:tr w:rsidR="00A65888" w:rsidRPr="00610E96" w:rsidTr="00415642">
        <w:tc>
          <w:tcPr>
            <w:tcW w:w="1560" w:type="dxa"/>
          </w:tcPr>
          <w:p w:rsidR="00A65888" w:rsidRDefault="00A65888" w:rsidP="00415642">
            <w:pPr>
              <w:tabs>
                <w:tab w:val="left" w:pos="1430"/>
              </w:tabs>
              <w:spacing w:before="120"/>
              <w:rPr>
                <w:rFonts w:cs="Arial"/>
                <w:sz w:val="20"/>
                <w:lang w:eastAsia="fr-FR"/>
              </w:rPr>
            </w:pPr>
            <w:r>
              <w:rPr>
                <w:rFonts w:cs="Arial"/>
                <w:sz w:val="20"/>
                <w:lang w:eastAsia="fr-FR"/>
              </w:rPr>
              <w:t>QoS</w:t>
            </w:r>
          </w:p>
        </w:tc>
        <w:tc>
          <w:tcPr>
            <w:tcW w:w="7544" w:type="dxa"/>
          </w:tcPr>
          <w:p w:rsidR="00A65888" w:rsidRDefault="00A65888" w:rsidP="00415642">
            <w:pPr>
              <w:tabs>
                <w:tab w:val="left" w:pos="1430"/>
              </w:tabs>
              <w:spacing w:before="120"/>
              <w:rPr>
                <w:rFonts w:cs="Arial"/>
                <w:sz w:val="20"/>
                <w:lang w:eastAsia="fr-FR"/>
              </w:rPr>
            </w:pPr>
            <w:r>
              <w:rPr>
                <w:rFonts w:cs="Arial"/>
                <w:sz w:val="20"/>
                <w:lang w:eastAsia="fr-FR"/>
              </w:rPr>
              <w:t>Quality of Service</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Pr>
                <w:rFonts w:cs="Arial"/>
                <w:sz w:val="20"/>
                <w:lang w:eastAsia="fr-FR"/>
              </w:rPr>
              <w:t>SBC</w:t>
            </w:r>
          </w:p>
        </w:tc>
        <w:tc>
          <w:tcPr>
            <w:tcW w:w="7544" w:type="dxa"/>
          </w:tcPr>
          <w:p w:rsidR="00A65888" w:rsidRPr="00610E96" w:rsidRDefault="00A65888" w:rsidP="00415642">
            <w:pPr>
              <w:tabs>
                <w:tab w:val="left" w:pos="1430"/>
              </w:tabs>
              <w:spacing w:before="120"/>
              <w:rPr>
                <w:rFonts w:cs="Arial"/>
                <w:sz w:val="20"/>
                <w:lang w:eastAsia="fr-FR"/>
              </w:rPr>
            </w:pPr>
            <w:r>
              <w:rPr>
                <w:rFonts w:cs="Arial"/>
                <w:sz w:val="20"/>
                <w:lang w:eastAsia="fr-FR"/>
              </w:rPr>
              <w:t>Session Border Control</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SIP</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Session Initiation Protocol (SIP) is a standardized set of formats for communicating messages used to initiate, control, and terminate interactive user sessions with multimedia services such as Internet telephone calls, video conferencing, chat, file transfer, and online games. (Source: Wikipedia)</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VC</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 xml:space="preserve">Videoconferencing (sometimes also videoconference) </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VTC</w:t>
            </w:r>
          </w:p>
        </w:tc>
        <w:tc>
          <w:tcPr>
            <w:tcW w:w="7544" w:type="dxa"/>
          </w:tcPr>
          <w:p w:rsidR="00A65888" w:rsidRPr="00610E96" w:rsidRDefault="00A65888" w:rsidP="00415642">
            <w:pPr>
              <w:tabs>
                <w:tab w:val="left" w:pos="1430"/>
              </w:tabs>
              <w:spacing w:before="120"/>
              <w:rPr>
                <w:rFonts w:cs="Arial"/>
                <w:sz w:val="20"/>
                <w:lang w:eastAsia="fr-FR"/>
              </w:rPr>
            </w:pPr>
            <w:r w:rsidRPr="00610E96">
              <w:rPr>
                <w:rFonts w:cs="Arial"/>
                <w:sz w:val="20"/>
                <w:lang w:eastAsia="fr-FR"/>
              </w:rPr>
              <w:t>Video teleconference</w:t>
            </w:r>
          </w:p>
        </w:tc>
      </w:tr>
      <w:tr w:rsidR="00A65888" w:rsidRPr="00610E96" w:rsidTr="00415642">
        <w:tc>
          <w:tcPr>
            <w:tcW w:w="1560" w:type="dxa"/>
          </w:tcPr>
          <w:p w:rsidR="00A65888" w:rsidRPr="00610E96" w:rsidRDefault="00A65888" w:rsidP="00415642">
            <w:pPr>
              <w:tabs>
                <w:tab w:val="left" w:pos="1430"/>
              </w:tabs>
              <w:spacing w:before="120"/>
              <w:rPr>
                <w:rFonts w:cs="Arial"/>
                <w:sz w:val="20"/>
                <w:lang w:eastAsia="fr-FR"/>
              </w:rPr>
            </w:pPr>
            <w:r>
              <w:rPr>
                <w:rFonts w:cs="Arial"/>
                <w:sz w:val="20"/>
                <w:lang w:eastAsia="fr-FR"/>
              </w:rPr>
              <w:t>WS</w:t>
            </w:r>
          </w:p>
        </w:tc>
        <w:tc>
          <w:tcPr>
            <w:tcW w:w="7544" w:type="dxa"/>
          </w:tcPr>
          <w:p w:rsidR="00A65888" w:rsidRPr="00610E96" w:rsidRDefault="00A65888" w:rsidP="00415642">
            <w:pPr>
              <w:tabs>
                <w:tab w:val="left" w:pos="1430"/>
              </w:tabs>
              <w:spacing w:before="120"/>
              <w:rPr>
                <w:rFonts w:cs="Arial"/>
                <w:sz w:val="20"/>
                <w:lang w:eastAsia="fr-FR"/>
              </w:rPr>
            </w:pPr>
            <w:r>
              <w:rPr>
                <w:rFonts w:cs="Arial"/>
                <w:sz w:val="20"/>
                <w:lang w:eastAsia="fr-FR"/>
              </w:rPr>
              <w:t xml:space="preserve">Work-stream (a subproject of this project) </w:t>
            </w:r>
          </w:p>
        </w:tc>
      </w:tr>
    </w:tbl>
    <w:p w:rsidR="00A65888" w:rsidRDefault="00A65888" w:rsidP="00A65888">
      <w:pPr>
        <w:pStyle w:val="Beschriftung"/>
        <w:rPr>
          <w:rFonts w:cs="Arial"/>
        </w:rPr>
      </w:pPr>
      <w:r>
        <w:t xml:space="preserve">Table </w:t>
      </w:r>
      <w:r>
        <w:fldChar w:fldCharType="begin"/>
      </w:r>
      <w:r>
        <w:instrText xml:space="preserve"> SEQ Tabelle \* ARABIC </w:instrText>
      </w:r>
      <w:r>
        <w:fldChar w:fldCharType="separate"/>
      </w:r>
      <w:r w:rsidR="00B64A9C">
        <w:rPr>
          <w:noProof/>
        </w:rPr>
        <w:t>1</w:t>
      </w:r>
      <w:r>
        <w:fldChar w:fldCharType="end"/>
      </w:r>
      <w:r>
        <w:t>: Abbreviations</w:t>
      </w:r>
    </w:p>
    <w:p w:rsidR="0091426B" w:rsidRDefault="0091426B" w:rsidP="0091426B">
      <w:pPr>
        <w:pStyle w:val="berschrift1"/>
        <w:numPr>
          <w:ilvl w:val="0"/>
          <w:numId w:val="16"/>
        </w:numPr>
      </w:pPr>
      <w:bookmarkStart w:id="32" w:name="_Toc468728800"/>
      <w:bookmarkStart w:id="33" w:name="_Toc466990754"/>
      <w:bookmarkStart w:id="34" w:name="_Toc465943626"/>
      <w:bookmarkStart w:id="35" w:name="_Toc473301714"/>
      <w:r>
        <w:lastRenderedPageBreak/>
        <w:t>Project goals</w:t>
      </w:r>
      <w:bookmarkEnd w:id="32"/>
      <w:bookmarkEnd w:id="33"/>
      <w:bookmarkEnd w:id="35"/>
    </w:p>
    <w:p w:rsidR="0091426B" w:rsidRDefault="0091426B" w:rsidP="0091426B"/>
    <w:p w:rsidR="0091426B" w:rsidRDefault="0091426B" w:rsidP="0091426B">
      <w:pPr>
        <w:pStyle w:val="berschrift2"/>
        <w:numPr>
          <w:ilvl w:val="1"/>
          <w:numId w:val="16"/>
        </w:numPr>
        <w:tabs>
          <w:tab w:val="num" w:pos="900"/>
        </w:tabs>
        <w:ind w:left="0" w:firstLine="0"/>
        <w:rPr>
          <w:lang w:eastAsia="en-US"/>
        </w:rPr>
      </w:pPr>
      <w:bookmarkStart w:id="36" w:name="_Toc468728801"/>
      <w:bookmarkStart w:id="37" w:name="_Toc466990755"/>
      <w:bookmarkStart w:id="38" w:name="_Toc473301715"/>
      <w:r>
        <w:t>Objectives</w:t>
      </w:r>
      <w:bookmarkEnd w:id="36"/>
      <w:bookmarkEnd w:id="37"/>
      <w:bookmarkEnd w:id="38"/>
    </w:p>
    <w:p w:rsidR="0091426B" w:rsidRDefault="0091426B" w:rsidP="0091426B">
      <w:pPr>
        <w:rPr>
          <w:lang w:eastAsia="de-DE"/>
        </w:rPr>
      </w:pPr>
      <w:r>
        <w:rPr>
          <w:lang w:eastAsia="de-DE"/>
        </w:rPr>
        <w:t xml:space="preserve">Objective of the project "Multi-aspect initiative to improve cross-border videoconferencing" is to </w:t>
      </w:r>
      <w:r>
        <w:rPr>
          <w:b/>
          <w:lang w:eastAsia="de-DE"/>
        </w:rPr>
        <w:t>promote the practical use of and to share best practice and expertise on the organisational, technical and legal aspects of cross-border videoconferencing</w:t>
      </w:r>
      <w:r>
        <w:rPr>
          <w:lang w:eastAsia="de-DE"/>
        </w:rPr>
        <w:t xml:space="preserve"> (VC) in order to help improving the overall functioning of e-Justice systems in Member States and at European level. The sub-goals are: </w:t>
      </w:r>
    </w:p>
    <w:p w:rsidR="0091426B" w:rsidRDefault="0091426B" w:rsidP="0091426B">
      <w:pPr>
        <w:pStyle w:val="Listenabsatz"/>
        <w:numPr>
          <w:ilvl w:val="0"/>
          <w:numId w:val="17"/>
        </w:numPr>
        <w:rPr>
          <w:lang w:eastAsia="de-DE"/>
        </w:rPr>
      </w:pPr>
      <w:r>
        <w:rPr>
          <w:lang w:eastAsia="de-DE"/>
        </w:rPr>
        <w:t xml:space="preserve">Improve organising and running cross-border videoconferences between the EU Member States, by providing VC users enhanced guidelines and step-by-step protocol for typical cross-border VC use-cases. </w:t>
      </w:r>
    </w:p>
    <w:p w:rsidR="0091426B" w:rsidRDefault="0091426B" w:rsidP="0091426B">
      <w:pPr>
        <w:pStyle w:val="Listenabsatz"/>
        <w:numPr>
          <w:ilvl w:val="0"/>
          <w:numId w:val="17"/>
        </w:numPr>
        <w:rPr>
          <w:lang w:eastAsia="de-DE"/>
        </w:rPr>
      </w:pPr>
      <w:r>
        <w:rPr>
          <w:lang w:eastAsia="de-DE"/>
        </w:rPr>
        <w:t>Enhancing the technical interoperability for videoconferencing by doing practical VC connection tests between the participating MS.</w:t>
      </w:r>
    </w:p>
    <w:p w:rsidR="0091426B" w:rsidRDefault="0091426B" w:rsidP="0091426B">
      <w:pPr>
        <w:pStyle w:val="Listenabsatz"/>
        <w:numPr>
          <w:ilvl w:val="0"/>
          <w:numId w:val="17"/>
        </w:numPr>
        <w:rPr>
          <w:lang w:eastAsia="de-DE"/>
        </w:rPr>
      </w:pPr>
      <w:r>
        <w:rPr>
          <w:lang w:eastAsia="de-DE"/>
        </w:rPr>
        <w:t xml:space="preserve">Create an improved version of a form for requesting / confirming a videoconference, together with static public information to be published on the European e-Justice Portal.  </w:t>
      </w:r>
    </w:p>
    <w:p w:rsidR="0091426B" w:rsidRDefault="0091426B" w:rsidP="0091426B">
      <w:pPr>
        <w:rPr>
          <w:u w:val="single"/>
          <w:lang w:eastAsia="de-DE"/>
        </w:rPr>
      </w:pPr>
    </w:p>
    <w:p w:rsidR="0091426B" w:rsidRDefault="0091426B" w:rsidP="0091426B">
      <w:pPr>
        <w:pStyle w:val="berschrift2"/>
        <w:numPr>
          <w:ilvl w:val="1"/>
          <w:numId w:val="16"/>
        </w:numPr>
        <w:tabs>
          <w:tab w:val="num" w:pos="900"/>
        </w:tabs>
        <w:ind w:left="0" w:firstLine="0"/>
      </w:pPr>
      <w:bookmarkStart w:id="39" w:name="_Toc468728802"/>
      <w:bookmarkStart w:id="40" w:name="_Toc466990756"/>
      <w:bookmarkStart w:id="41" w:name="_Toc473301716"/>
      <w:r>
        <w:t>Work-streams</w:t>
      </w:r>
      <w:bookmarkEnd w:id="39"/>
      <w:bookmarkEnd w:id="40"/>
      <w:bookmarkEnd w:id="41"/>
    </w:p>
    <w:p w:rsidR="0091426B" w:rsidRDefault="0091426B" w:rsidP="0091426B">
      <w:pPr>
        <w:rPr>
          <w:lang w:eastAsia="de-DE"/>
        </w:rPr>
      </w:pPr>
      <w:r>
        <w:rPr>
          <w:lang w:eastAsia="de-DE"/>
        </w:rPr>
        <w:t xml:space="preserve">To achieve the above goals the project has been organised in the following </w:t>
      </w:r>
      <w:r>
        <w:rPr>
          <w:b/>
          <w:lang w:eastAsia="de-DE"/>
        </w:rPr>
        <w:t>work-streams</w:t>
      </w:r>
      <w:r>
        <w:rPr>
          <w:lang w:eastAsia="de-DE"/>
        </w:rPr>
        <w:t xml:space="preserve"> (WS):  </w:t>
      </w:r>
    </w:p>
    <w:p w:rsidR="0091426B" w:rsidRDefault="0091426B" w:rsidP="0091426B">
      <w:pPr>
        <w:pStyle w:val="Listenabsatz"/>
        <w:numPr>
          <w:ilvl w:val="0"/>
          <w:numId w:val="18"/>
        </w:numPr>
        <w:rPr>
          <w:lang w:eastAsia="de-DE"/>
        </w:rPr>
      </w:pPr>
      <w:r>
        <w:rPr>
          <w:lang w:eastAsia="de-DE"/>
        </w:rPr>
        <w:t xml:space="preserve">WS0 – Management and coordination of the project. </w:t>
      </w:r>
    </w:p>
    <w:p w:rsidR="0091426B" w:rsidRDefault="0091426B" w:rsidP="0091426B">
      <w:pPr>
        <w:pStyle w:val="Listenabsatz"/>
        <w:numPr>
          <w:ilvl w:val="0"/>
          <w:numId w:val="18"/>
        </w:numPr>
        <w:rPr>
          <w:lang w:eastAsia="de-DE"/>
        </w:rPr>
      </w:pPr>
      <w:r>
        <w:rPr>
          <w:lang w:eastAsia="de-DE"/>
        </w:rPr>
        <w:t>WS1a – Identify judicial use cases which would benefit most from increased and better use of cross border VC.</w:t>
      </w:r>
    </w:p>
    <w:p w:rsidR="0091426B" w:rsidRDefault="0091426B" w:rsidP="0091426B">
      <w:pPr>
        <w:pStyle w:val="Listenabsatz"/>
        <w:numPr>
          <w:ilvl w:val="0"/>
          <w:numId w:val="18"/>
        </w:numPr>
        <w:rPr>
          <w:lang w:eastAsia="de-DE"/>
        </w:rPr>
      </w:pPr>
      <w:r>
        <w:rPr>
          <w:lang w:eastAsia="de-DE"/>
        </w:rPr>
        <w:t>WS1b – Develop a step-by-step protocol with instructions for typical cross-border VC use cases.</w:t>
      </w:r>
    </w:p>
    <w:p w:rsidR="0091426B" w:rsidRDefault="0091426B" w:rsidP="0091426B">
      <w:pPr>
        <w:pStyle w:val="Listenabsatz"/>
        <w:numPr>
          <w:ilvl w:val="0"/>
          <w:numId w:val="18"/>
        </w:numPr>
        <w:rPr>
          <w:lang w:eastAsia="de-DE"/>
        </w:rPr>
      </w:pPr>
      <w:r>
        <w:rPr>
          <w:lang w:eastAsia="de-DE"/>
        </w:rPr>
        <w:t>WS2 – Perform practical testing of point to point and multi point VC between different Member States.</w:t>
      </w:r>
    </w:p>
    <w:p w:rsidR="0091426B" w:rsidRDefault="0091426B" w:rsidP="0091426B">
      <w:pPr>
        <w:pStyle w:val="Listenabsatz"/>
        <w:numPr>
          <w:ilvl w:val="0"/>
          <w:numId w:val="18"/>
        </w:numPr>
        <w:rPr>
          <w:lang w:eastAsia="de-DE"/>
        </w:rPr>
      </w:pPr>
      <w:r>
        <w:rPr>
          <w:lang w:eastAsia="de-DE"/>
        </w:rPr>
        <w:t>WS3 – Summarise recommended technical standards from a practical perspective.</w:t>
      </w:r>
    </w:p>
    <w:p w:rsidR="0091426B" w:rsidRDefault="0091426B" w:rsidP="0091426B">
      <w:pPr>
        <w:pStyle w:val="Listenabsatz"/>
        <w:numPr>
          <w:ilvl w:val="0"/>
          <w:numId w:val="18"/>
        </w:numPr>
        <w:rPr>
          <w:lang w:eastAsia="de-DE"/>
        </w:rPr>
      </w:pPr>
      <w:r>
        <w:rPr>
          <w:lang w:eastAsia="de-DE"/>
        </w:rPr>
        <w:t>WS4 – Develop an improved form to request and/or confirm a cross-border VC between Member States in conjunction with public and static parameters to be published on the European e-Justice Portal.</w:t>
      </w:r>
    </w:p>
    <w:p w:rsidR="0091426B" w:rsidRDefault="0091426B" w:rsidP="0091426B">
      <w:pPr>
        <w:rPr>
          <w:b/>
          <w:lang w:eastAsia="de-DE"/>
        </w:rPr>
      </w:pPr>
    </w:p>
    <w:p w:rsidR="0091426B" w:rsidRDefault="0091426B" w:rsidP="0091426B">
      <w:pPr>
        <w:pStyle w:val="berschrift2"/>
        <w:numPr>
          <w:ilvl w:val="1"/>
          <w:numId w:val="16"/>
        </w:numPr>
        <w:tabs>
          <w:tab w:val="num" w:pos="900"/>
        </w:tabs>
        <w:ind w:left="0" w:firstLine="0"/>
        <w:rPr>
          <w:b w:val="0"/>
        </w:rPr>
      </w:pPr>
      <w:bookmarkStart w:id="42" w:name="_Toc468728803"/>
      <w:bookmarkStart w:id="43" w:name="_Toc466990757"/>
      <w:bookmarkStart w:id="44" w:name="_Toc473301717"/>
      <w:r>
        <w:t>User groups who will benefit from this project</w:t>
      </w:r>
      <w:bookmarkEnd w:id="42"/>
      <w:bookmarkEnd w:id="43"/>
      <w:bookmarkEnd w:id="44"/>
    </w:p>
    <w:p w:rsidR="0091426B" w:rsidRDefault="0091426B" w:rsidP="0091426B">
      <w:pPr>
        <w:rPr>
          <w:lang w:eastAsia="de-DE"/>
        </w:rPr>
      </w:pPr>
      <w:r>
        <w:rPr>
          <w:b/>
          <w:lang w:eastAsia="de-DE"/>
        </w:rPr>
        <w:t>Judges, prosecutors and court clerks</w:t>
      </w:r>
      <w:r>
        <w:rPr>
          <w:lang w:eastAsia="de-DE"/>
        </w:rPr>
        <w:t xml:space="preserve"> from the judiciaries of the Member States, who are involved in cross-border cases with remote hearings via VC, as well as the </w:t>
      </w:r>
      <w:r>
        <w:rPr>
          <w:b/>
          <w:lang w:eastAsia="de-DE"/>
        </w:rPr>
        <w:t>technical staff</w:t>
      </w:r>
      <w:r>
        <w:rPr>
          <w:lang w:eastAsia="de-DE"/>
        </w:rPr>
        <w:t xml:space="preserve"> planning and supporting VC operations will benefit from the results of this project. </w:t>
      </w:r>
    </w:p>
    <w:p w:rsidR="0091426B" w:rsidRDefault="0091426B" w:rsidP="0091426B">
      <w:pPr>
        <w:rPr>
          <w:lang w:eastAsia="de-DE"/>
        </w:rPr>
      </w:pPr>
      <w:r>
        <w:rPr>
          <w:lang w:eastAsia="de-DE"/>
        </w:rPr>
        <w:t xml:space="preserve">In addition, external VC partners of the courts and prosecution offices e.g. </w:t>
      </w:r>
      <w:r>
        <w:rPr>
          <w:b/>
          <w:lang w:eastAsia="de-DE"/>
        </w:rPr>
        <w:t>witnesses, external experts, (vulnerable) victims, police, penitentiaries, lawyers, defense agents and community centres</w:t>
      </w:r>
      <w:r>
        <w:rPr>
          <w:lang w:eastAsia="de-DE"/>
        </w:rPr>
        <w:t xml:space="preserve"> will benefit from smoother videoconferencing. </w:t>
      </w:r>
    </w:p>
    <w:p w:rsidR="0091426B" w:rsidRDefault="0091426B" w:rsidP="0091426B">
      <w:pPr>
        <w:rPr>
          <w:lang w:eastAsia="de-DE"/>
        </w:rPr>
      </w:pPr>
      <w:r>
        <w:rPr>
          <w:lang w:eastAsia="de-DE"/>
        </w:rPr>
        <w:t xml:space="preserve">Several hundred thousands of VC are already done by the European judiciaries per year, and around 15% of them are cross-border, several tens of thousands of European citizens will benefit from the project results in addition to judges, prosecutors, legal professionals and external partners engaged in cross-border VC. </w:t>
      </w:r>
    </w:p>
    <w:p w:rsidR="0091426B" w:rsidRDefault="0091426B" w:rsidP="0091426B">
      <w:pPr>
        <w:rPr>
          <w:lang w:eastAsia="de-DE"/>
        </w:rPr>
      </w:pPr>
    </w:p>
    <w:p w:rsidR="0091426B" w:rsidRDefault="0091426B" w:rsidP="0091426B">
      <w:pPr>
        <w:pStyle w:val="berschrift2"/>
        <w:numPr>
          <w:ilvl w:val="1"/>
          <w:numId w:val="16"/>
        </w:numPr>
        <w:tabs>
          <w:tab w:val="num" w:pos="900"/>
        </w:tabs>
        <w:ind w:left="0" w:firstLine="0"/>
      </w:pPr>
      <w:bookmarkStart w:id="45" w:name="_Toc468728804"/>
      <w:bookmarkStart w:id="46" w:name="_Toc466990758"/>
      <w:bookmarkStart w:id="47" w:name="_Toc473301718"/>
      <w:r>
        <w:lastRenderedPageBreak/>
        <w:t>Alignment with the European e-Justice Action Plan</w:t>
      </w:r>
      <w:bookmarkEnd w:id="45"/>
      <w:bookmarkEnd w:id="46"/>
      <w:bookmarkEnd w:id="47"/>
    </w:p>
    <w:p w:rsidR="0091426B" w:rsidRDefault="0091426B" w:rsidP="0091426B">
      <w:pPr>
        <w:rPr>
          <w:lang w:eastAsia="de-DE"/>
        </w:rPr>
      </w:pPr>
      <w:r>
        <w:rPr>
          <w:lang w:eastAsia="de-DE"/>
        </w:rPr>
        <w:t xml:space="preserve">This project specifically supports the implementation of the e-Justice Action Plan project number 30 “Videoconference” (Category A). </w:t>
      </w:r>
    </w:p>
    <w:p w:rsidR="0091426B" w:rsidRDefault="0091426B" w:rsidP="0091426B">
      <w:pPr>
        <w:rPr>
          <w:lang w:eastAsia="de-DE"/>
        </w:rPr>
      </w:pPr>
    </w:p>
    <w:p w:rsidR="0091426B" w:rsidRDefault="0091426B" w:rsidP="0091426B">
      <w:pPr>
        <w:rPr>
          <w:lang w:eastAsia="de-DE"/>
        </w:rPr>
      </w:pPr>
      <w:r>
        <w:rPr>
          <w:lang w:eastAsia="de-DE"/>
        </w:rPr>
        <w:t xml:space="preserve">By following the suggestions of the Council “Working Party on e-Law (e-Justice) – Expert Group on videoconferencing" and building on other work-results and experiences from the Member States, Eurojust and the Commission, this project aims to support and improve the following sub-goals of project nr. 30 “Videoconference” of the European e-Justice Action Plan 2014 - 2018: </w:t>
      </w:r>
    </w:p>
    <w:p w:rsidR="0091426B" w:rsidRDefault="0091426B" w:rsidP="0091426B">
      <w:pPr>
        <w:pStyle w:val="Listenabsatz"/>
        <w:numPr>
          <w:ilvl w:val="0"/>
          <w:numId w:val="19"/>
        </w:numPr>
        <w:rPr>
          <w:lang w:eastAsia="de-DE"/>
        </w:rPr>
      </w:pPr>
      <w:r>
        <w:rPr>
          <w:lang w:eastAsia="de-DE"/>
        </w:rPr>
        <w:t>Organising and running cross-border  videoconferences (in all MS)</w:t>
      </w:r>
    </w:p>
    <w:p w:rsidR="0091426B" w:rsidRDefault="0091426B" w:rsidP="0091426B">
      <w:pPr>
        <w:pStyle w:val="Listenabsatz"/>
        <w:numPr>
          <w:ilvl w:val="0"/>
          <w:numId w:val="19"/>
        </w:numPr>
        <w:rPr>
          <w:lang w:eastAsia="de-DE"/>
        </w:rPr>
      </w:pPr>
      <w:r>
        <w:rPr>
          <w:lang w:eastAsia="de-DE"/>
        </w:rPr>
        <w:t>Enhancing Interoperability for videoconferencing</w:t>
      </w:r>
    </w:p>
    <w:p w:rsidR="0091426B" w:rsidRDefault="0091426B" w:rsidP="0091426B">
      <w:pPr>
        <w:pStyle w:val="Listenabsatz"/>
        <w:numPr>
          <w:ilvl w:val="0"/>
          <w:numId w:val="19"/>
        </w:numPr>
        <w:rPr>
          <w:lang w:eastAsia="de-DE"/>
        </w:rPr>
      </w:pPr>
      <w:r>
        <w:rPr>
          <w:lang w:eastAsia="de-DE"/>
        </w:rPr>
        <w:t>Form for requesting/confirming a cross-border videoconference</w:t>
      </w:r>
    </w:p>
    <w:p w:rsidR="0091426B" w:rsidRDefault="0091426B" w:rsidP="0091426B">
      <w:pPr>
        <w:pStyle w:val="Listenabsatz"/>
        <w:numPr>
          <w:ilvl w:val="0"/>
          <w:numId w:val="19"/>
        </w:numPr>
        <w:rPr>
          <w:lang w:eastAsia="de-DE"/>
        </w:rPr>
      </w:pPr>
      <w:r>
        <w:rPr>
          <w:lang w:eastAsia="de-DE"/>
        </w:rPr>
        <w:t xml:space="preserve">Exchange of experience and sharing best practice on videoconference – including materials (e.g. improved step-by-step “protocol” for VC in typical judicial use-cases), that can be re-used later (after translation and national customization) by the Member States for better training of their VC users.  </w:t>
      </w:r>
    </w:p>
    <w:p w:rsidR="0091426B" w:rsidRDefault="0091426B" w:rsidP="0091426B">
      <w:pPr>
        <w:rPr>
          <w:lang w:eastAsia="de-DE"/>
        </w:rPr>
      </w:pPr>
    </w:p>
    <w:p w:rsidR="0091426B" w:rsidRDefault="0091426B" w:rsidP="0091426B">
      <w:pPr>
        <w:rPr>
          <w:lang w:eastAsia="de-DE"/>
        </w:rPr>
      </w:pPr>
      <w:r>
        <w:rPr>
          <w:lang w:eastAsia="de-DE"/>
        </w:rPr>
        <w:t xml:space="preserve">The innovative aspect is to combine the organisational, legal and technical view in the same project in order to substantially improve the use of cross-border videoconferencing between the judiciaries of the Member states. </w:t>
      </w:r>
    </w:p>
    <w:p w:rsidR="0091426B" w:rsidRDefault="0091426B" w:rsidP="0091426B">
      <w:pPr>
        <w:rPr>
          <w:lang w:eastAsia="de-DE"/>
        </w:rPr>
      </w:pPr>
      <w:r>
        <w:rPr>
          <w:lang w:eastAsia="de-DE"/>
        </w:rPr>
        <w:t xml:space="preserve">The results of this project will raise the probability for successful cross-border videoconferencing </w:t>
      </w:r>
      <w:r w:rsidR="002949D1">
        <w:rPr>
          <w:lang w:eastAsia="de-DE"/>
        </w:rPr>
        <w:t>connections;</w:t>
      </w:r>
      <w:r>
        <w:rPr>
          <w:lang w:eastAsia="de-DE"/>
        </w:rPr>
        <w:t xml:space="preserve"> this will help to increase the confidence of judges and prosecutors in using videoconferencing technology</w:t>
      </w:r>
      <w:r w:rsidR="00B81698">
        <w:rPr>
          <w:lang w:eastAsia="de-DE"/>
        </w:rPr>
        <w:t xml:space="preserve"> for their cross-border cases –</w:t>
      </w:r>
      <w:r>
        <w:rPr>
          <w:lang w:eastAsia="de-DE"/>
        </w:rPr>
        <w:t xml:space="preserve"> in both criminal and civil/commercial matters. </w:t>
      </w:r>
    </w:p>
    <w:p w:rsidR="0091426B" w:rsidRDefault="0091426B" w:rsidP="0091426B">
      <w:pPr>
        <w:rPr>
          <w:lang w:eastAsia="de-DE"/>
        </w:rPr>
      </w:pPr>
    </w:p>
    <w:p w:rsidR="0091426B" w:rsidRDefault="0091426B" w:rsidP="0091426B">
      <w:pPr>
        <w:pStyle w:val="berschrift1"/>
        <w:numPr>
          <w:ilvl w:val="0"/>
          <w:numId w:val="16"/>
        </w:numPr>
        <w:rPr>
          <w:lang w:eastAsia="de-DE"/>
        </w:rPr>
      </w:pPr>
      <w:bookmarkStart w:id="48" w:name="_Toc468728805"/>
      <w:bookmarkStart w:id="49" w:name="_Toc466990759"/>
      <w:bookmarkStart w:id="50" w:name="_Toc473301719"/>
      <w:r>
        <w:rPr>
          <w:lang w:eastAsia="de-DE"/>
        </w:rPr>
        <w:lastRenderedPageBreak/>
        <w:t>Document structure and interrelation</w:t>
      </w:r>
      <w:bookmarkEnd w:id="48"/>
      <w:bookmarkEnd w:id="49"/>
      <w:bookmarkEnd w:id="50"/>
    </w:p>
    <w:p w:rsidR="0091426B" w:rsidRDefault="0091426B" w:rsidP="0091426B">
      <w:pPr>
        <w:rPr>
          <w:lang w:eastAsia="de-DE"/>
        </w:rPr>
      </w:pPr>
    </w:p>
    <w:p w:rsidR="0091426B" w:rsidRDefault="0091426B" w:rsidP="0091426B">
      <w:pPr>
        <w:rPr>
          <w:lang w:eastAsia="de-DE"/>
        </w:rPr>
      </w:pPr>
      <w:r>
        <w:rPr>
          <w:lang w:eastAsia="de-DE"/>
        </w:rPr>
        <w:t xml:space="preserve">This project produced the following delivery documents:  </w:t>
      </w:r>
    </w:p>
    <w:p w:rsidR="0091426B" w:rsidRDefault="0091426B" w:rsidP="0091426B">
      <w:pPr>
        <w:rPr>
          <w:lang w:eastAsia="de-DE"/>
        </w:rPr>
      </w:pPr>
    </w:p>
    <w:tbl>
      <w:tblPr>
        <w:tblStyle w:val="Tabellenraster"/>
        <w:tblW w:w="9072" w:type="dxa"/>
        <w:tblInd w:w="108" w:type="dxa"/>
        <w:tblLook w:val="0420" w:firstRow="1" w:lastRow="0" w:firstColumn="0" w:lastColumn="0" w:noHBand="0" w:noVBand="1"/>
      </w:tblPr>
      <w:tblGrid>
        <w:gridCol w:w="993"/>
        <w:gridCol w:w="8079"/>
      </w:tblGrid>
      <w:tr w:rsidR="0091426B" w:rsidTr="0091426B">
        <w:trPr>
          <w:trHeight w:val="349"/>
        </w:trPr>
        <w:tc>
          <w:tcPr>
            <w:tcW w:w="993" w:type="dxa"/>
            <w:tcBorders>
              <w:top w:val="single" w:sz="4" w:space="0" w:color="auto"/>
              <w:left w:val="single" w:sz="4" w:space="0" w:color="auto"/>
              <w:bottom w:val="single" w:sz="4" w:space="0" w:color="auto"/>
              <w:right w:val="single" w:sz="4" w:space="0" w:color="auto"/>
            </w:tcBorders>
            <w:hideMark/>
          </w:tcPr>
          <w:p w:rsidR="0091426B" w:rsidRDefault="0091426B">
            <w:pPr>
              <w:rPr>
                <w:lang w:val="de-AT" w:eastAsia="de-DE"/>
              </w:rPr>
            </w:pPr>
            <w:r>
              <w:rPr>
                <w:b/>
                <w:bCs/>
                <w:lang w:eastAsia="de-DE"/>
              </w:rPr>
              <w:t>Work-stream</w:t>
            </w:r>
          </w:p>
        </w:tc>
        <w:tc>
          <w:tcPr>
            <w:tcW w:w="8079" w:type="dxa"/>
            <w:tcBorders>
              <w:top w:val="single" w:sz="4" w:space="0" w:color="auto"/>
              <w:left w:val="single" w:sz="4" w:space="0" w:color="auto"/>
              <w:bottom w:val="single" w:sz="4" w:space="0" w:color="auto"/>
              <w:right w:val="single" w:sz="4" w:space="0" w:color="auto"/>
            </w:tcBorders>
            <w:hideMark/>
          </w:tcPr>
          <w:p w:rsidR="0091426B" w:rsidRDefault="0091426B">
            <w:pPr>
              <w:rPr>
                <w:lang w:val="de-AT" w:eastAsia="de-DE"/>
              </w:rPr>
            </w:pPr>
            <w:r>
              <w:rPr>
                <w:b/>
                <w:bCs/>
                <w:lang w:eastAsia="de-DE"/>
              </w:rPr>
              <w:t>Deliverable</w:t>
            </w:r>
          </w:p>
        </w:tc>
      </w:tr>
      <w:tr w:rsidR="0091426B" w:rsidTr="0091426B">
        <w:trPr>
          <w:trHeight w:val="1576"/>
        </w:trPr>
        <w:tc>
          <w:tcPr>
            <w:tcW w:w="993" w:type="dxa"/>
            <w:tcBorders>
              <w:top w:val="single" w:sz="4" w:space="0" w:color="auto"/>
              <w:left w:val="single" w:sz="4" w:space="0" w:color="auto"/>
              <w:bottom w:val="single" w:sz="4" w:space="0" w:color="auto"/>
              <w:right w:val="single" w:sz="4" w:space="0" w:color="auto"/>
            </w:tcBorders>
            <w:hideMark/>
          </w:tcPr>
          <w:p w:rsidR="0091426B" w:rsidRDefault="0091426B">
            <w:pPr>
              <w:rPr>
                <w:lang w:val="de-AT" w:eastAsia="de-DE"/>
              </w:rPr>
            </w:pPr>
            <w:r>
              <w:rPr>
                <w:lang w:eastAsia="de-DE"/>
              </w:rPr>
              <w:t>WS1a</w:t>
            </w:r>
          </w:p>
        </w:tc>
        <w:tc>
          <w:tcPr>
            <w:tcW w:w="8079" w:type="dxa"/>
            <w:tcBorders>
              <w:top w:val="single" w:sz="4" w:space="0" w:color="auto"/>
              <w:left w:val="single" w:sz="4" w:space="0" w:color="auto"/>
              <w:bottom w:val="single" w:sz="4" w:space="0" w:color="auto"/>
              <w:right w:val="single" w:sz="4" w:space="0" w:color="auto"/>
            </w:tcBorders>
            <w:hideMark/>
          </w:tcPr>
          <w:p w:rsidR="0091426B" w:rsidRDefault="0091426B">
            <w:pPr>
              <w:jc w:val="left"/>
              <w:rPr>
                <w:b/>
                <w:lang w:eastAsia="de-DE"/>
              </w:rPr>
            </w:pPr>
            <w:r>
              <w:rPr>
                <w:b/>
                <w:bCs/>
                <w:lang w:eastAsia="de-DE"/>
              </w:rPr>
              <w:t>D1a</w:t>
            </w:r>
            <w:r>
              <w:rPr>
                <w:lang w:eastAsia="de-DE"/>
              </w:rPr>
              <w:t xml:space="preserve"> </w:t>
            </w:r>
            <w:r>
              <w:rPr>
                <w:b/>
                <w:lang w:eastAsia="de-DE"/>
              </w:rPr>
              <w:t>"Judicial use cases with high benefit</w:t>
            </w:r>
            <w:r w:rsidR="003A03E9">
              <w:rPr>
                <w:b/>
                <w:lang w:eastAsia="de-DE"/>
              </w:rPr>
              <w:t>s</w:t>
            </w:r>
            <w:r>
              <w:rPr>
                <w:b/>
                <w:lang w:eastAsia="de-DE"/>
              </w:rPr>
              <w:t xml:space="preserve"> from cross-border videoconferencing"</w:t>
            </w:r>
          </w:p>
          <w:p w:rsidR="0091426B" w:rsidRDefault="00E06A4B">
            <w:pPr>
              <w:jc w:val="left"/>
              <w:rPr>
                <w:lang w:eastAsia="de-DE"/>
              </w:rPr>
            </w:pPr>
            <w:r>
              <w:rPr>
                <w:lang w:eastAsia="de-DE"/>
              </w:rPr>
              <w:t xml:space="preserve">This guideline document </w:t>
            </w:r>
            <w:r w:rsidR="0091426B">
              <w:rPr>
                <w:lang w:eastAsia="de-DE"/>
              </w:rPr>
              <w:t xml:space="preserve">identifies typical judicial use cases which benefit most from (cross-border) videoconferencing – both in criminal and civil/commercial matters. </w:t>
            </w:r>
          </w:p>
          <w:p w:rsidR="0091426B" w:rsidRDefault="0091426B">
            <w:pPr>
              <w:jc w:val="left"/>
              <w:rPr>
                <w:bCs/>
                <w:lang w:eastAsia="de-DE"/>
              </w:rPr>
            </w:pPr>
            <w:r>
              <w:rPr>
                <w:lang w:eastAsia="de-DE"/>
              </w:rPr>
              <w:t xml:space="preserve">It is closely related with delivery document D1b, which contains the step-by-step instructions ("protocol") to plan, organise and run cross-border videoconferences.  </w:t>
            </w:r>
          </w:p>
        </w:tc>
      </w:tr>
      <w:tr w:rsidR="0091426B" w:rsidTr="0091426B">
        <w:trPr>
          <w:trHeight w:val="720"/>
        </w:trPr>
        <w:tc>
          <w:tcPr>
            <w:tcW w:w="993" w:type="dxa"/>
            <w:tcBorders>
              <w:top w:val="single" w:sz="4" w:space="0" w:color="auto"/>
              <w:left w:val="single" w:sz="4" w:space="0" w:color="auto"/>
              <w:bottom w:val="single" w:sz="4" w:space="0" w:color="auto"/>
              <w:right w:val="single" w:sz="4" w:space="0" w:color="auto"/>
            </w:tcBorders>
            <w:hideMark/>
          </w:tcPr>
          <w:p w:rsidR="0091426B" w:rsidRDefault="0091426B">
            <w:pPr>
              <w:rPr>
                <w:lang w:val="de-AT" w:eastAsia="de-DE"/>
              </w:rPr>
            </w:pPr>
            <w:r>
              <w:rPr>
                <w:lang w:eastAsia="de-DE"/>
              </w:rPr>
              <w:t>WS1b</w:t>
            </w:r>
          </w:p>
        </w:tc>
        <w:tc>
          <w:tcPr>
            <w:tcW w:w="8079" w:type="dxa"/>
            <w:tcBorders>
              <w:top w:val="single" w:sz="4" w:space="0" w:color="auto"/>
              <w:left w:val="single" w:sz="4" w:space="0" w:color="auto"/>
              <w:bottom w:val="single" w:sz="4" w:space="0" w:color="auto"/>
              <w:right w:val="single" w:sz="4" w:space="0" w:color="auto"/>
            </w:tcBorders>
            <w:hideMark/>
          </w:tcPr>
          <w:p w:rsidR="0091426B" w:rsidRDefault="0091426B">
            <w:pPr>
              <w:jc w:val="left"/>
              <w:rPr>
                <w:lang w:val="en-US" w:eastAsia="de-DE"/>
              </w:rPr>
            </w:pPr>
            <w:r>
              <w:rPr>
                <w:b/>
                <w:bCs/>
                <w:lang w:eastAsia="de-DE"/>
              </w:rPr>
              <w:t>D1b</w:t>
            </w:r>
            <w:r>
              <w:rPr>
                <w:lang w:eastAsia="de-DE"/>
              </w:rPr>
              <w:t xml:space="preserve"> </w:t>
            </w:r>
            <w:r>
              <w:rPr>
                <w:lang w:val="en-US" w:eastAsia="de-DE"/>
              </w:rPr>
              <w:t>"</w:t>
            </w:r>
            <w:r>
              <w:rPr>
                <w:b/>
                <w:lang w:val="en-US" w:eastAsia="de-DE"/>
              </w:rPr>
              <w:t xml:space="preserve">Recommended </w:t>
            </w:r>
            <w:r>
              <w:rPr>
                <w:b/>
                <w:bCs/>
                <w:lang w:val="en-US" w:eastAsia="de-DE"/>
              </w:rPr>
              <w:t xml:space="preserve">step-by-step protocol for cross-border videoconferencing </w:t>
            </w:r>
            <w:r>
              <w:rPr>
                <w:b/>
                <w:lang w:val="en-US" w:eastAsia="de-DE"/>
              </w:rPr>
              <w:t xml:space="preserve"> in judicial use-cases</w:t>
            </w:r>
            <w:r>
              <w:rPr>
                <w:lang w:val="en-US" w:eastAsia="de-DE"/>
              </w:rPr>
              <w:t>":</w:t>
            </w:r>
          </w:p>
          <w:p w:rsidR="0091426B" w:rsidRDefault="0091426B">
            <w:pPr>
              <w:jc w:val="left"/>
              <w:rPr>
                <w:lang w:val="en-US" w:eastAsia="de-DE"/>
              </w:rPr>
            </w:pPr>
            <w:r>
              <w:rPr>
                <w:lang w:val="en-US" w:eastAsia="de-DE"/>
              </w:rPr>
              <w:t xml:space="preserve">This guideline document helps the requester of the videoconference with detailed step-by-step instructions on all legal, </w:t>
            </w:r>
            <w:r w:rsidR="002949D1">
              <w:rPr>
                <w:lang w:val="en-US" w:eastAsia="de-DE"/>
              </w:rPr>
              <w:t xml:space="preserve"> </w:t>
            </w:r>
            <w:r>
              <w:rPr>
                <w:lang w:val="en-US" w:eastAsia="de-DE"/>
              </w:rPr>
              <w:t xml:space="preserve">organisational and technical steps which are necessary to plan, </w:t>
            </w:r>
            <w:r w:rsidR="002949D1">
              <w:rPr>
                <w:lang w:val="en-US" w:eastAsia="de-DE"/>
              </w:rPr>
              <w:t xml:space="preserve"> </w:t>
            </w:r>
            <w:r>
              <w:rPr>
                <w:lang w:val="en-US" w:eastAsia="de-DE"/>
              </w:rPr>
              <w:t xml:space="preserve">organise and run a successful cross-border videoconference.  </w:t>
            </w:r>
          </w:p>
          <w:p w:rsidR="0091426B" w:rsidRDefault="0091426B">
            <w:pPr>
              <w:jc w:val="left"/>
              <w:rPr>
                <w:lang w:val="en-US" w:eastAsia="de-DE"/>
              </w:rPr>
            </w:pPr>
            <w:r>
              <w:rPr>
                <w:lang w:val="en-US" w:eastAsia="de-DE"/>
              </w:rPr>
              <w:t xml:space="preserve">This document is closely related with document D1a – as D1b shall support the typical judicial use-cases identified in D1a. </w:t>
            </w:r>
          </w:p>
        </w:tc>
      </w:tr>
      <w:tr w:rsidR="0091426B" w:rsidTr="0091426B">
        <w:trPr>
          <w:trHeight w:val="1114"/>
        </w:trPr>
        <w:tc>
          <w:tcPr>
            <w:tcW w:w="993" w:type="dxa"/>
            <w:tcBorders>
              <w:top w:val="single" w:sz="4" w:space="0" w:color="auto"/>
              <w:left w:val="single" w:sz="4" w:space="0" w:color="auto"/>
              <w:bottom w:val="single" w:sz="4" w:space="0" w:color="auto"/>
              <w:right w:val="single" w:sz="4" w:space="0" w:color="auto"/>
            </w:tcBorders>
            <w:hideMark/>
          </w:tcPr>
          <w:p w:rsidR="0091426B" w:rsidRDefault="0091426B">
            <w:pPr>
              <w:rPr>
                <w:lang w:eastAsia="de-DE"/>
              </w:rPr>
            </w:pPr>
            <w:r>
              <w:rPr>
                <w:lang w:eastAsia="de-DE"/>
              </w:rPr>
              <w:t>WS2</w:t>
            </w:r>
          </w:p>
        </w:tc>
        <w:tc>
          <w:tcPr>
            <w:tcW w:w="8079" w:type="dxa"/>
            <w:tcBorders>
              <w:top w:val="single" w:sz="4" w:space="0" w:color="auto"/>
              <w:left w:val="single" w:sz="4" w:space="0" w:color="auto"/>
              <w:bottom w:val="single" w:sz="4" w:space="0" w:color="auto"/>
              <w:right w:val="single" w:sz="4" w:space="0" w:color="auto"/>
            </w:tcBorders>
          </w:tcPr>
          <w:p w:rsidR="0091426B" w:rsidRDefault="0091426B">
            <w:pPr>
              <w:jc w:val="left"/>
              <w:rPr>
                <w:bCs/>
                <w:lang w:eastAsia="de-DE"/>
              </w:rPr>
            </w:pPr>
            <w:r>
              <w:rPr>
                <w:b/>
                <w:bCs/>
                <w:lang w:eastAsia="de-DE"/>
              </w:rPr>
              <w:t xml:space="preserve">D2.1 "Overall Test Report" </w:t>
            </w:r>
          </w:p>
          <w:p w:rsidR="0091426B" w:rsidRDefault="0091426B">
            <w:pPr>
              <w:jc w:val="left"/>
              <w:rPr>
                <w:lang w:eastAsia="de-DE"/>
              </w:rPr>
            </w:pPr>
            <w:r>
              <w:rPr>
                <w:lang w:eastAsia="de-DE"/>
              </w:rPr>
              <w:t xml:space="preserve">This document summarises the findings from all individual test reports including the bilateral and multilateral cross-border VC connection tests done between the project partners. </w:t>
            </w:r>
          </w:p>
          <w:p w:rsidR="0091426B" w:rsidRDefault="00E06A4B">
            <w:pPr>
              <w:jc w:val="left"/>
              <w:rPr>
                <w:lang w:eastAsia="de-DE"/>
              </w:rPr>
            </w:pPr>
            <w:r>
              <w:rPr>
                <w:lang w:eastAsia="de-DE"/>
              </w:rPr>
              <w:t xml:space="preserve">This document </w:t>
            </w:r>
            <w:r w:rsidR="0091426B">
              <w:rPr>
                <w:lang w:eastAsia="de-DE"/>
              </w:rPr>
              <w:t xml:space="preserve">concentrates on the facts gained from the tests by summarizing things which went well, and identifying the typical problems which occurred during the tests. </w:t>
            </w:r>
          </w:p>
          <w:p w:rsidR="0091426B" w:rsidRDefault="0091426B">
            <w:pPr>
              <w:jc w:val="left"/>
              <w:rPr>
                <w:lang w:eastAsia="de-DE"/>
              </w:rPr>
            </w:pPr>
            <w:r>
              <w:rPr>
                <w:lang w:eastAsia="de-DE"/>
              </w:rPr>
              <w:t xml:space="preserve">The recommendations to address the problems identified during the practical VC connection tests, will be found in deliverable D3.  </w:t>
            </w:r>
          </w:p>
          <w:p w:rsidR="0091426B" w:rsidRDefault="0091426B">
            <w:pPr>
              <w:jc w:val="left"/>
              <w:rPr>
                <w:b/>
                <w:bCs/>
                <w:lang w:eastAsia="de-DE"/>
              </w:rPr>
            </w:pPr>
            <w:r>
              <w:rPr>
                <w:b/>
                <w:bCs/>
                <w:lang w:eastAsia="de-DE"/>
              </w:rPr>
              <w:t>D2.2 "Test Plan"</w:t>
            </w:r>
          </w:p>
          <w:p w:rsidR="0091426B" w:rsidRDefault="0091426B">
            <w:pPr>
              <w:jc w:val="left"/>
              <w:rPr>
                <w:bCs/>
                <w:lang w:eastAsia="de-DE"/>
              </w:rPr>
            </w:pPr>
            <w:r>
              <w:rPr>
                <w:bCs/>
                <w:lang w:eastAsia="de-DE"/>
              </w:rPr>
              <w:t xml:space="preserve">The Test Plan was an important document to plan and organise the VC connection tests between the project partners. It describes the test procedure used and contains the template for the test logs (test reports) used to report the outcomes of each individual test. </w:t>
            </w:r>
          </w:p>
          <w:p w:rsidR="0091426B" w:rsidRDefault="0091426B" w:rsidP="00E06A4B">
            <w:pPr>
              <w:jc w:val="left"/>
              <w:rPr>
                <w:lang w:eastAsia="de-DE"/>
              </w:rPr>
            </w:pPr>
            <w:r>
              <w:rPr>
                <w:bCs/>
                <w:lang w:eastAsia="de-DE"/>
              </w:rPr>
              <w:t>Such tests can be done with and between addition</w:t>
            </w:r>
            <w:r w:rsidR="00E06A4B">
              <w:rPr>
                <w:bCs/>
                <w:lang w:eastAsia="de-DE"/>
              </w:rPr>
              <w:t xml:space="preserve">al Member States – </w:t>
            </w:r>
            <w:r>
              <w:rPr>
                <w:bCs/>
                <w:lang w:eastAsia="de-DE"/>
              </w:rPr>
              <w:t xml:space="preserve">this document was included as additional deliverable to allow reuse of our test  procedure for cross-border VC connection tests by other Member States. </w:t>
            </w:r>
          </w:p>
        </w:tc>
      </w:tr>
      <w:tr w:rsidR="0091426B" w:rsidTr="002A05A1">
        <w:trPr>
          <w:trHeight w:val="483"/>
        </w:trPr>
        <w:tc>
          <w:tcPr>
            <w:tcW w:w="993" w:type="dxa"/>
            <w:tcBorders>
              <w:top w:val="single" w:sz="4" w:space="0" w:color="auto"/>
              <w:left w:val="single" w:sz="4" w:space="0" w:color="auto"/>
              <w:bottom w:val="single" w:sz="4" w:space="0" w:color="auto"/>
              <w:right w:val="single" w:sz="4" w:space="0" w:color="auto"/>
            </w:tcBorders>
            <w:hideMark/>
          </w:tcPr>
          <w:p w:rsidR="0091426B" w:rsidRDefault="0091426B">
            <w:pPr>
              <w:rPr>
                <w:lang w:eastAsia="de-DE"/>
              </w:rPr>
            </w:pPr>
            <w:r>
              <w:rPr>
                <w:lang w:eastAsia="de-DE"/>
              </w:rPr>
              <w:t>WS3</w:t>
            </w:r>
          </w:p>
        </w:tc>
        <w:tc>
          <w:tcPr>
            <w:tcW w:w="8079" w:type="dxa"/>
            <w:tcBorders>
              <w:top w:val="single" w:sz="4" w:space="0" w:color="auto"/>
              <w:left w:val="single" w:sz="4" w:space="0" w:color="auto"/>
              <w:bottom w:val="single" w:sz="4" w:space="0" w:color="auto"/>
              <w:right w:val="single" w:sz="4" w:space="0" w:color="auto"/>
            </w:tcBorders>
            <w:hideMark/>
          </w:tcPr>
          <w:p w:rsidR="0091426B" w:rsidRDefault="0091426B">
            <w:pPr>
              <w:jc w:val="left"/>
              <w:rPr>
                <w:b/>
                <w:bCs/>
                <w:lang w:val="en-US" w:eastAsia="de-DE"/>
              </w:rPr>
            </w:pPr>
            <w:r>
              <w:rPr>
                <w:b/>
                <w:bCs/>
                <w:lang w:eastAsia="de-DE"/>
              </w:rPr>
              <w:t>D3</w:t>
            </w:r>
            <w:r>
              <w:rPr>
                <w:lang w:eastAsia="de-DE"/>
              </w:rPr>
              <w:t xml:space="preserve"> </w:t>
            </w:r>
            <w:r>
              <w:rPr>
                <w:b/>
                <w:bCs/>
                <w:lang w:val="en-US" w:eastAsia="de-DE"/>
              </w:rPr>
              <w:t>"Recommendations on the practical application of technical standards for cross-border VC"</w:t>
            </w:r>
          </w:p>
          <w:p w:rsidR="0091426B" w:rsidRDefault="0091426B">
            <w:pPr>
              <w:jc w:val="left"/>
              <w:rPr>
                <w:bCs/>
                <w:lang w:val="en-US" w:eastAsia="de-DE"/>
              </w:rPr>
            </w:pPr>
            <w:r>
              <w:rPr>
                <w:bCs/>
                <w:lang w:val="en-US" w:eastAsia="de-DE"/>
              </w:rPr>
              <w:t xml:space="preserve">This guideline document gives the recommendations on the practical application of the technical standards. It specifically </w:t>
            </w:r>
            <w:r w:rsidR="00E06A4B">
              <w:rPr>
                <w:bCs/>
                <w:lang w:val="en-US" w:eastAsia="de-DE"/>
              </w:rPr>
              <w:t>addresses</w:t>
            </w:r>
            <w:r>
              <w:rPr>
                <w:bCs/>
                <w:lang w:val="en-US" w:eastAsia="de-DE"/>
              </w:rPr>
              <w:t xml:space="preserve"> the practical and technical problems identified in D2.1. </w:t>
            </w:r>
          </w:p>
          <w:p w:rsidR="0091426B" w:rsidRDefault="0091426B">
            <w:pPr>
              <w:jc w:val="left"/>
              <w:rPr>
                <w:bCs/>
                <w:lang w:val="en-US" w:eastAsia="de-DE"/>
              </w:rPr>
            </w:pPr>
            <w:r>
              <w:rPr>
                <w:bCs/>
                <w:lang w:val="en-US" w:eastAsia="de-DE"/>
              </w:rPr>
              <w:t xml:space="preserve">D3 is of utmost importance – as Member States following the recommendations of D3 will significantly increase the probability for establishing successful cross-border VC connections between their judicial authorities. </w:t>
            </w:r>
          </w:p>
          <w:p w:rsidR="0091426B" w:rsidRDefault="0091426B">
            <w:pPr>
              <w:jc w:val="left"/>
              <w:rPr>
                <w:bCs/>
                <w:lang w:val="en-US" w:eastAsia="de-DE"/>
              </w:rPr>
            </w:pPr>
            <w:r>
              <w:rPr>
                <w:bCs/>
                <w:lang w:val="en-US" w:eastAsia="de-DE"/>
              </w:rPr>
              <w:t xml:space="preserve">This document is closely related with D2.1 as D3 builds on the findings and experiences from the practical VC connection tests done. </w:t>
            </w:r>
          </w:p>
        </w:tc>
      </w:tr>
      <w:tr w:rsidR="0091426B" w:rsidTr="0091426B">
        <w:trPr>
          <w:trHeight w:val="1131"/>
        </w:trPr>
        <w:tc>
          <w:tcPr>
            <w:tcW w:w="993" w:type="dxa"/>
            <w:tcBorders>
              <w:top w:val="single" w:sz="4" w:space="0" w:color="auto"/>
              <w:left w:val="single" w:sz="4" w:space="0" w:color="auto"/>
              <w:bottom w:val="single" w:sz="4" w:space="0" w:color="auto"/>
              <w:right w:val="single" w:sz="4" w:space="0" w:color="auto"/>
            </w:tcBorders>
            <w:hideMark/>
          </w:tcPr>
          <w:p w:rsidR="0091426B" w:rsidRDefault="0091426B">
            <w:pPr>
              <w:rPr>
                <w:lang w:eastAsia="de-DE"/>
              </w:rPr>
            </w:pPr>
            <w:r>
              <w:rPr>
                <w:lang w:eastAsia="de-DE"/>
              </w:rPr>
              <w:lastRenderedPageBreak/>
              <w:t xml:space="preserve">WS4 </w:t>
            </w:r>
          </w:p>
        </w:tc>
        <w:tc>
          <w:tcPr>
            <w:tcW w:w="8079" w:type="dxa"/>
            <w:tcBorders>
              <w:top w:val="single" w:sz="4" w:space="0" w:color="auto"/>
              <w:left w:val="single" w:sz="4" w:space="0" w:color="auto"/>
              <w:bottom w:val="single" w:sz="4" w:space="0" w:color="auto"/>
              <w:right w:val="single" w:sz="4" w:space="0" w:color="auto"/>
            </w:tcBorders>
            <w:hideMark/>
          </w:tcPr>
          <w:p w:rsidR="0091426B" w:rsidRDefault="002949D1">
            <w:pPr>
              <w:jc w:val="left"/>
              <w:rPr>
                <w:lang w:eastAsia="de-DE"/>
              </w:rPr>
            </w:pPr>
            <w:r>
              <w:rPr>
                <w:b/>
                <w:bCs/>
                <w:lang w:eastAsia="de-DE"/>
              </w:rPr>
              <w:t xml:space="preserve">D4 "Form for requesting and </w:t>
            </w:r>
            <w:r w:rsidR="0091426B">
              <w:rPr>
                <w:b/>
                <w:bCs/>
                <w:lang w:eastAsia="de-DE"/>
              </w:rPr>
              <w:t xml:space="preserve">confirming </w:t>
            </w:r>
            <w:r w:rsidR="0091426B">
              <w:rPr>
                <w:b/>
                <w:lang w:eastAsia="de-DE"/>
              </w:rPr>
              <w:t>a cross-border videoconference"</w:t>
            </w:r>
            <w:r w:rsidR="0091426B">
              <w:rPr>
                <w:lang w:eastAsia="de-DE"/>
              </w:rPr>
              <w:t xml:space="preserve"> </w:t>
            </w:r>
          </w:p>
          <w:p w:rsidR="0091426B" w:rsidRDefault="0091426B">
            <w:pPr>
              <w:jc w:val="left"/>
              <w:rPr>
                <w:lang w:eastAsia="de-DE"/>
              </w:rPr>
            </w:pPr>
            <w:r>
              <w:rPr>
                <w:lang w:eastAsia="de-DE"/>
              </w:rPr>
              <w:t xml:space="preserve">This document describes an improved form which contains the relevant parameters for requesting/confirming a cross-border videoconference. This form is intended to be used as a supplement or appendix to the existing legal forms which have to be used as prerequisite to get legal permission to run a cross-border videoconference. </w:t>
            </w:r>
          </w:p>
          <w:p w:rsidR="0091426B" w:rsidRDefault="0091426B">
            <w:pPr>
              <w:jc w:val="left"/>
              <w:rPr>
                <w:lang w:eastAsia="de-DE"/>
              </w:rPr>
            </w:pPr>
            <w:r>
              <w:rPr>
                <w:lang w:eastAsia="de-DE"/>
              </w:rPr>
              <w:t xml:space="preserve">It includes recommendations which public and static VC parameters should be published on the European e-Justice Portal. </w:t>
            </w:r>
          </w:p>
          <w:p w:rsidR="0091426B" w:rsidRDefault="0091426B">
            <w:pPr>
              <w:jc w:val="left"/>
              <w:rPr>
                <w:lang w:eastAsia="de-DE"/>
              </w:rPr>
            </w:pPr>
            <w:r>
              <w:rPr>
                <w:lang w:eastAsia="de-DE"/>
              </w:rPr>
              <w:t xml:space="preserve">As an appendix it includes also the process documentation for the flow of the forms between the requesting and the assisting authority. </w:t>
            </w:r>
          </w:p>
          <w:p w:rsidR="0091426B" w:rsidRDefault="0091426B">
            <w:pPr>
              <w:jc w:val="left"/>
              <w:rPr>
                <w:lang w:eastAsia="de-DE"/>
              </w:rPr>
            </w:pPr>
            <w:r>
              <w:rPr>
                <w:lang w:eastAsia="de-DE"/>
              </w:rPr>
              <w:t xml:space="preserve">This document is closely related to D2.1 as the relevant technical parameters for a cross-border VC were identified when running the practical VC connection tests.  </w:t>
            </w:r>
          </w:p>
        </w:tc>
        <w:bookmarkEnd w:id="34"/>
      </w:tr>
    </w:tbl>
    <w:p w:rsidR="0091426B" w:rsidRDefault="0091426B" w:rsidP="0091426B">
      <w:pPr>
        <w:pStyle w:val="berschrift1"/>
      </w:pPr>
      <w:bookmarkStart w:id="51" w:name="_Toc473301720"/>
      <w:r>
        <w:lastRenderedPageBreak/>
        <w:t>On this Document</w:t>
      </w:r>
      <w:bookmarkEnd w:id="51"/>
    </w:p>
    <w:p w:rsidR="0091426B" w:rsidRDefault="0091426B" w:rsidP="0091426B">
      <w:pPr>
        <w:rPr>
          <w:lang w:eastAsia="de-DE"/>
        </w:rPr>
      </w:pPr>
    </w:p>
    <w:p w:rsidR="0091426B" w:rsidRDefault="0091426B" w:rsidP="0091426B">
      <w:pPr>
        <w:rPr>
          <w:lang w:eastAsia="de-DE"/>
        </w:rPr>
      </w:pPr>
      <w:r>
        <w:rPr>
          <w:lang w:eastAsia="de-DE"/>
        </w:rPr>
        <w:t>This document is the proposal for the new form for requesting/confirming a VC connection and publishing some public/static parameters on the e-Justice Portal as per the goals of the 4</w:t>
      </w:r>
      <w:r w:rsidRPr="00716703">
        <w:rPr>
          <w:vertAlign w:val="superscript"/>
          <w:lang w:eastAsia="de-DE"/>
        </w:rPr>
        <w:t>th</w:t>
      </w:r>
      <w:r>
        <w:rPr>
          <w:lang w:eastAsia="de-DE"/>
        </w:rPr>
        <w:t xml:space="preserve"> work-stream (WS4) of the action ‘Multi-Aspect Initiative to Improve Cross-Border Videoconferencing’ (short name ‘Handshake’) as described in the Grant Agreement with number JUST/2014/JACC/AG/E-JU/6961.</w:t>
      </w:r>
    </w:p>
    <w:p w:rsidR="0091426B" w:rsidRDefault="0091426B" w:rsidP="0091426B">
      <w:pPr>
        <w:rPr>
          <w:lang w:eastAsia="de-DE"/>
        </w:rPr>
      </w:pPr>
    </w:p>
    <w:p w:rsidR="0091426B" w:rsidRDefault="0091426B" w:rsidP="0091426B">
      <w:pPr>
        <w:rPr>
          <w:lang w:eastAsia="de-DE"/>
        </w:rPr>
      </w:pPr>
      <w:r>
        <w:rPr>
          <w:lang w:eastAsia="de-DE"/>
        </w:rPr>
        <w:t>The final version of this document is the main deliverable from WS4 ‘Form for requesting/confirming a cross-border VC’.</w:t>
      </w:r>
      <w:r w:rsidR="00E06A4B">
        <w:rPr>
          <w:lang w:eastAsia="de-DE"/>
        </w:rPr>
        <w:t xml:space="preserve"> </w:t>
      </w:r>
      <w:r>
        <w:rPr>
          <w:lang w:eastAsia="de-DE"/>
        </w:rPr>
        <w:t>It is, like all deliverables of the action, to be submitted by the Federal Ministry of Justice of the Republic of Austria (the action’s applicant) to the European Commission, DG Justice, Directorate B: Criminal Justice.</w:t>
      </w:r>
    </w:p>
    <w:p w:rsidR="00767FCC" w:rsidRDefault="00767FCC" w:rsidP="004C7033">
      <w:pPr>
        <w:pStyle w:val="berschrift1"/>
      </w:pPr>
      <w:bookmarkStart w:id="52" w:name="_Toc473301721"/>
      <w:r>
        <w:lastRenderedPageBreak/>
        <w:t>Form</w:t>
      </w:r>
      <w:r w:rsidR="00F254B4">
        <w:t xml:space="preserve"> for requesting/confirming a VC</w:t>
      </w:r>
      <w:bookmarkEnd w:id="52"/>
    </w:p>
    <w:p w:rsidR="00660E68" w:rsidRDefault="00660E68" w:rsidP="00767FCC"/>
    <w:p w:rsidR="009C068B" w:rsidRDefault="009C068B" w:rsidP="00767FCC"/>
    <w:p w:rsidR="00482351" w:rsidRDefault="00482351" w:rsidP="008A29A5">
      <w:pPr>
        <w:pStyle w:val="berschrift2"/>
      </w:pPr>
      <w:bookmarkStart w:id="53" w:name="_Toc473301722"/>
      <w:r>
        <w:t>Overview</w:t>
      </w:r>
      <w:bookmarkEnd w:id="53"/>
    </w:p>
    <w:p w:rsidR="00482351" w:rsidRDefault="00482351" w:rsidP="00767FCC"/>
    <w:p w:rsidR="00F254B4" w:rsidRDefault="00F254B4" w:rsidP="00767FCC">
      <w:r>
        <w:t xml:space="preserve">Presently there are forms for requesting video-conference on the e-Justice Portal, but they include only legal information for the conference. For a successful VC connection, </w:t>
      </w:r>
      <w:r w:rsidR="00696C35">
        <w:t>participants</w:t>
      </w:r>
      <w:r>
        <w:t xml:space="preserve"> must always exchange information about their setups and configuration. The goal of the WS4 was to simplify the process and to develop a standard form which should include all the needed information.</w:t>
      </w:r>
    </w:p>
    <w:p w:rsidR="00F254B4" w:rsidRDefault="00F254B4" w:rsidP="00767FCC"/>
    <w:p w:rsidR="00B47A1B" w:rsidRDefault="00B47A1B" w:rsidP="00767FCC">
      <w:r>
        <w:t xml:space="preserve">To get the best overview of the parameters, the needed information of both </w:t>
      </w:r>
      <w:r w:rsidR="003C6F7D">
        <w:t>authorities</w:t>
      </w:r>
      <w:r>
        <w:t xml:space="preserve"> should be on the same form. The requester fills in half of the form and sends it to the </w:t>
      </w:r>
      <w:r w:rsidR="003C6F7D">
        <w:t>assisting authority</w:t>
      </w:r>
      <w:r>
        <w:t xml:space="preserve"> who in turn</w:t>
      </w:r>
      <w:r w:rsidR="00482351">
        <w:t xml:space="preserve"> fills in the rest of the form.</w:t>
      </w:r>
    </w:p>
    <w:p w:rsidR="00066F16" w:rsidRDefault="00066F16" w:rsidP="00767FCC"/>
    <w:p w:rsidR="00066F16" w:rsidRDefault="00066F16" w:rsidP="00767FCC">
      <w:r>
        <w:t xml:space="preserve">The form is meant to be exchanged between two </w:t>
      </w:r>
      <w:r w:rsidR="003C6F7D">
        <w:t>authorities</w:t>
      </w:r>
      <w:r>
        <w:t xml:space="preserve">. In case the VC event takes place with multiple </w:t>
      </w:r>
      <w:r w:rsidR="003C6F7D">
        <w:t>authorities</w:t>
      </w:r>
      <w:r>
        <w:t xml:space="preserve">, the initiator assumes the leading </w:t>
      </w:r>
      <w:r w:rsidR="003C6F7D">
        <w:t>planner</w:t>
      </w:r>
      <w:r>
        <w:t xml:space="preserve"> position and exchanges distinct forms with all the participating </w:t>
      </w:r>
      <w:r w:rsidR="003C6F7D">
        <w:t>authorities</w:t>
      </w:r>
      <w:r>
        <w:t xml:space="preserve"> and finds time slots that are suitable for all parties. The fact that the VC event is between multiple </w:t>
      </w:r>
      <w:r w:rsidR="003C6F7D">
        <w:t>authorities</w:t>
      </w:r>
      <w:r>
        <w:t xml:space="preserve"> should be indicated in the comment field so that confirmer is aware that requester must wait for other parties to confirm the proposed time slot.</w:t>
      </w:r>
      <w:r w:rsidR="00466084">
        <w:t xml:space="preserve"> </w:t>
      </w:r>
    </w:p>
    <w:p w:rsidR="000960DC" w:rsidRDefault="000960DC" w:rsidP="00767FCC"/>
    <w:p w:rsidR="00C20ABC" w:rsidRDefault="006E7B75" w:rsidP="008A29A5">
      <w:pPr>
        <w:pStyle w:val="berschrift2"/>
      </w:pPr>
      <w:bookmarkStart w:id="54" w:name="_Toc473301723"/>
      <w:r>
        <w:t>Vision for the requesting/confirming form</w:t>
      </w:r>
      <w:bookmarkEnd w:id="54"/>
    </w:p>
    <w:p w:rsidR="000960DC" w:rsidRPr="000960DC" w:rsidRDefault="000960DC" w:rsidP="000960DC">
      <w:pPr>
        <w:rPr>
          <w:lang w:eastAsia="de-DE"/>
        </w:rPr>
      </w:pPr>
    </w:p>
    <w:p w:rsidR="007F6C6D" w:rsidRDefault="006E7B75" w:rsidP="007F6C6D">
      <w:pPr>
        <w:rPr>
          <w:lang w:eastAsia="de-DE"/>
        </w:rPr>
      </w:pPr>
      <w:r>
        <w:rPr>
          <w:lang w:eastAsia="de-DE"/>
        </w:rPr>
        <w:t>The long term view for the form is as follows:</w:t>
      </w:r>
    </w:p>
    <w:p w:rsidR="006E7B75" w:rsidRDefault="006E7B75" w:rsidP="007F6C6D">
      <w:pPr>
        <w:rPr>
          <w:lang w:eastAsia="de-DE"/>
        </w:rPr>
      </w:pPr>
    </w:p>
    <w:p w:rsidR="006E7B75" w:rsidRDefault="006E7B75" w:rsidP="006E7B75">
      <w:pPr>
        <w:pStyle w:val="Listenabsatz"/>
        <w:numPr>
          <w:ilvl w:val="0"/>
          <w:numId w:val="9"/>
        </w:numPr>
        <w:rPr>
          <w:lang w:eastAsia="de-DE"/>
        </w:rPr>
      </w:pPr>
      <w:r>
        <w:rPr>
          <w:lang w:eastAsia="de-DE"/>
        </w:rPr>
        <w:t xml:space="preserve">At first the authorities who want to conduct a VC event could use the excel version of the form that is in the appendix to this document. This version could be filled out and sent as an email attachment supposing that the hearing is not about a sensitive case. </w:t>
      </w:r>
      <w:r w:rsidRPr="00EB6FA3">
        <w:rPr>
          <w:lang w:eastAsia="de-DE"/>
        </w:rPr>
        <w:t xml:space="preserve">In the latter case the form should be exchanged using </w:t>
      </w:r>
      <w:r w:rsidR="00EB6FA3">
        <w:rPr>
          <w:lang w:eastAsia="de-DE"/>
        </w:rPr>
        <w:t xml:space="preserve">a more secure manner, e.g. </w:t>
      </w:r>
      <w:r w:rsidRPr="00EB6FA3">
        <w:rPr>
          <w:lang w:eastAsia="de-DE"/>
        </w:rPr>
        <w:t>the e-Justice Portal.</w:t>
      </w:r>
    </w:p>
    <w:p w:rsidR="006E7B75" w:rsidRPr="007F6C6D" w:rsidRDefault="006E7B75" w:rsidP="006E7B75">
      <w:pPr>
        <w:pStyle w:val="Listenabsatz"/>
        <w:rPr>
          <w:lang w:eastAsia="de-DE"/>
        </w:rPr>
      </w:pPr>
    </w:p>
    <w:p w:rsidR="00547BA3" w:rsidRDefault="006E7B75" w:rsidP="006E7B75">
      <w:pPr>
        <w:pStyle w:val="Listenabsatz"/>
        <w:numPr>
          <w:ilvl w:val="0"/>
          <w:numId w:val="9"/>
        </w:numPr>
      </w:pPr>
      <w:r>
        <w:t xml:space="preserve">Later the form should be implemented into the European </w:t>
      </w:r>
      <w:r w:rsidR="00E06A4B">
        <w:t>e</w:t>
      </w:r>
      <w:r>
        <w:t>-Justice Portal as a dynamic form with multi-language support</w:t>
      </w:r>
      <w:r w:rsidR="00E06A4B">
        <w:t>.</w:t>
      </w:r>
    </w:p>
    <w:p w:rsidR="006E7B75" w:rsidRDefault="006E7B75" w:rsidP="006E7B75">
      <w:pPr>
        <w:pStyle w:val="Listenabsatz"/>
      </w:pPr>
    </w:p>
    <w:p w:rsidR="006E7B75" w:rsidRDefault="006E7B75" w:rsidP="006E7B75">
      <w:pPr>
        <w:pStyle w:val="Listenabsatz"/>
        <w:numPr>
          <w:ilvl w:val="0"/>
          <w:numId w:val="9"/>
        </w:numPr>
      </w:pPr>
      <w:r>
        <w:t>The final goal is to use the electronic delivery through</w:t>
      </w:r>
      <w:r w:rsidR="002949D1">
        <w:t xml:space="preserve"> the e-CODEX </w:t>
      </w:r>
      <w:r>
        <w:t>transport infrastructure for which the deliverable includes the xml-schemas in the appendix of this document.</w:t>
      </w:r>
    </w:p>
    <w:p w:rsidR="00CC45FF" w:rsidRDefault="00CC45FF">
      <w:pPr>
        <w:spacing w:after="0"/>
        <w:jc w:val="left"/>
        <w:rPr>
          <w:rFonts w:ascii="Arial" w:hAnsi="Arial" w:cs="Arial"/>
          <w:bCs/>
          <w:iCs/>
          <w:sz w:val="28"/>
          <w:szCs w:val="28"/>
          <w:lang w:eastAsia="de-DE"/>
        </w:rPr>
      </w:pPr>
      <w:r>
        <w:br w:type="page"/>
      </w:r>
    </w:p>
    <w:p w:rsidR="004F6CB7" w:rsidRDefault="004F6CB7" w:rsidP="008A29A5">
      <w:pPr>
        <w:pStyle w:val="berschrift2"/>
      </w:pPr>
    </w:p>
    <w:p w:rsidR="0059711F" w:rsidRDefault="0059711F" w:rsidP="008A29A5">
      <w:pPr>
        <w:pStyle w:val="berschrift2"/>
      </w:pPr>
      <w:bookmarkStart w:id="55" w:name="_Toc473301724"/>
      <w:r>
        <w:t>Process flow</w:t>
      </w:r>
      <w:bookmarkEnd w:id="55"/>
    </w:p>
    <w:p w:rsidR="002F502B" w:rsidRDefault="002F502B" w:rsidP="002F502B">
      <w:pPr>
        <w:rPr>
          <w:lang w:eastAsia="de-DE"/>
        </w:rPr>
      </w:pPr>
      <w:r>
        <w:rPr>
          <w:lang w:eastAsia="de-DE"/>
        </w:rPr>
        <w:t>The proposed flow for the request/confirmation:</w:t>
      </w:r>
    </w:p>
    <w:p w:rsidR="00CC45FF" w:rsidRPr="00CC45FF" w:rsidRDefault="00CC45FF" w:rsidP="00CC45FF">
      <w:pPr>
        <w:rPr>
          <w:lang w:eastAsia="de-DE"/>
        </w:rPr>
      </w:pPr>
    </w:p>
    <w:p w:rsidR="00CC45FF" w:rsidRDefault="00F264CC" w:rsidP="00CC45FF">
      <w:pPr>
        <w:pStyle w:val="Listenabsatz"/>
        <w:keepNext/>
      </w:pPr>
      <w:r>
        <w:rPr>
          <w:noProof/>
          <w:lang w:val="de-AT" w:eastAsia="de-AT"/>
        </w:rPr>
        <w:drawing>
          <wp:inline distT="0" distB="0" distL="0" distR="0">
            <wp:extent cx="5327904" cy="4346448"/>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n meeting.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27904" cy="4346448"/>
                    </a:xfrm>
                    <a:prstGeom prst="rect">
                      <a:avLst/>
                    </a:prstGeom>
                  </pic:spPr>
                </pic:pic>
              </a:graphicData>
            </a:graphic>
          </wp:inline>
        </w:drawing>
      </w:r>
    </w:p>
    <w:p w:rsidR="00CC45FF" w:rsidRDefault="00CC45FF" w:rsidP="00CC45FF">
      <w:pPr>
        <w:pStyle w:val="Beschriftung"/>
        <w:jc w:val="both"/>
        <w:rPr>
          <w:lang w:eastAsia="de-DE"/>
        </w:rPr>
      </w:pPr>
      <w:r>
        <w:t xml:space="preserve">Figure </w:t>
      </w:r>
      <w:r>
        <w:fldChar w:fldCharType="begin"/>
      </w:r>
      <w:r>
        <w:instrText xml:space="preserve"> SEQ Figure \* ARABIC </w:instrText>
      </w:r>
      <w:r>
        <w:fldChar w:fldCharType="separate"/>
      </w:r>
      <w:r w:rsidR="00B64A9C">
        <w:rPr>
          <w:noProof/>
        </w:rPr>
        <w:t>1</w:t>
      </w:r>
      <w:r>
        <w:fldChar w:fldCharType="end"/>
      </w:r>
      <w:r>
        <w:t xml:space="preserve"> Document flows</w:t>
      </w:r>
    </w:p>
    <w:p w:rsidR="00CC45FF" w:rsidRDefault="00CC45FF" w:rsidP="00CC45FF">
      <w:pPr>
        <w:pStyle w:val="Listenabsatz"/>
        <w:rPr>
          <w:lang w:eastAsia="de-DE"/>
        </w:rPr>
      </w:pPr>
    </w:p>
    <w:p w:rsidR="00D55B3F" w:rsidRPr="00D55B3F" w:rsidRDefault="00D55B3F" w:rsidP="003372DD">
      <w:pPr>
        <w:pStyle w:val="Listenabsatz"/>
        <w:numPr>
          <w:ilvl w:val="0"/>
          <w:numId w:val="8"/>
        </w:numPr>
        <w:rPr>
          <w:b/>
          <w:lang w:eastAsia="de-DE"/>
        </w:rPr>
      </w:pPr>
      <w:r w:rsidRPr="00D55B3F">
        <w:rPr>
          <w:b/>
          <w:lang w:eastAsia="de-DE"/>
        </w:rPr>
        <w:t>Meeting request</w:t>
      </w:r>
    </w:p>
    <w:p w:rsidR="00D55B3F" w:rsidRDefault="003372DD" w:rsidP="00D55B3F">
      <w:pPr>
        <w:pStyle w:val="Listenabsatz"/>
        <w:rPr>
          <w:lang w:eastAsia="de-DE"/>
        </w:rPr>
      </w:pPr>
      <w:r>
        <w:rPr>
          <w:lang w:eastAsia="de-DE"/>
        </w:rPr>
        <w:t xml:space="preserve">After the legal </w:t>
      </w:r>
      <w:r w:rsidR="00416175">
        <w:rPr>
          <w:lang w:eastAsia="de-DE"/>
        </w:rPr>
        <w:t>request</w:t>
      </w:r>
      <w:r>
        <w:rPr>
          <w:lang w:eastAsia="de-DE"/>
        </w:rPr>
        <w:t xml:space="preserve"> for making the videoconference has been done or alternatively already during the legal </w:t>
      </w:r>
      <w:r w:rsidR="00416175">
        <w:rPr>
          <w:lang w:eastAsia="de-DE"/>
        </w:rPr>
        <w:t>request</w:t>
      </w:r>
      <w:r>
        <w:rPr>
          <w:lang w:eastAsia="de-DE"/>
        </w:rPr>
        <w:t xml:space="preserve">, the requesting party sends the VC requesting/confirming form to the assisting party with the fields of requesting party filled in. The most important information on the initial request </w:t>
      </w:r>
      <w:r w:rsidR="00D55B3F">
        <w:rPr>
          <w:lang w:eastAsia="de-DE"/>
        </w:rPr>
        <w:t>are</w:t>
      </w:r>
      <w:r>
        <w:rPr>
          <w:lang w:eastAsia="de-DE"/>
        </w:rPr>
        <w:t xml:space="preserve"> the proposed times for VC event.</w:t>
      </w:r>
    </w:p>
    <w:p w:rsidR="00D55B3F" w:rsidRDefault="00D55B3F" w:rsidP="00D55B3F">
      <w:pPr>
        <w:pStyle w:val="Listenabsatz"/>
        <w:rPr>
          <w:lang w:eastAsia="de-DE"/>
        </w:rPr>
      </w:pPr>
    </w:p>
    <w:p w:rsidR="00D55B3F" w:rsidRPr="00D55B3F" w:rsidRDefault="00D55B3F" w:rsidP="003372DD">
      <w:pPr>
        <w:pStyle w:val="Listenabsatz"/>
        <w:numPr>
          <w:ilvl w:val="0"/>
          <w:numId w:val="8"/>
        </w:numPr>
        <w:rPr>
          <w:b/>
          <w:lang w:eastAsia="de-DE"/>
        </w:rPr>
      </w:pPr>
      <w:r w:rsidRPr="00D55B3F">
        <w:rPr>
          <w:b/>
          <w:lang w:eastAsia="de-DE"/>
        </w:rPr>
        <w:t>Confirmed meeting</w:t>
      </w:r>
    </w:p>
    <w:p w:rsidR="00D55B3F" w:rsidRDefault="003372DD" w:rsidP="00D55B3F">
      <w:pPr>
        <w:pStyle w:val="Listenabsatz"/>
        <w:rPr>
          <w:lang w:eastAsia="de-DE"/>
        </w:rPr>
      </w:pPr>
      <w:r>
        <w:rPr>
          <w:lang w:eastAsia="de-DE"/>
        </w:rPr>
        <w:t xml:space="preserve">Assisting party will </w:t>
      </w:r>
      <w:r w:rsidR="00EB5E30">
        <w:rPr>
          <w:lang w:eastAsia="de-DE"/>
        </w:rPr>
        <w:t>fill in their part of the form. Most importantly</w:t>
      </w:r>
      <w:r w:rsidR="00D46EA4">
        <w:rPr>
          <w:lang w:eastAsia="de-DE"/>
        </w:rPr>
        <w:t>,</w:t>
      </w:r>
      <w:r w:rsidR="00EB5E30">
        <w:rPr>
          <w:lang w:eastAsia="de-DE"/>
        </w:rPr>
        <w:t xml:space="preserve"> they will try to find a suitable timeslot from the requester’s proposed timeslots</w:t>
      </w:r>
      <w:r w:rsidR="00D46EA4">
        <w:rPr>
          <w:lang w:eastAsia="de-DE"/>
        </w:rPr>
        <w:t xml:space="preserve">. </w:t>
      </w:r>
      <w:r w:rsidR="00D55B3F">
        <w:rPr>
          <w:lang w:eastAsia="de-DE"/>
        </w:rPr>
        <w:t>A</w:t>
      </w:r>
      <w:r w:rsidR="00D46EA4">
        <w:rPr>
          <w:lang w:eastAsia="de-DE"/>
        </w:rPr>
        <w:t>ssisting party will put the suitable time into their preferred timeslot and sends the form back to requester.</w:t>
      </w:r>
      <w:r w:rsidR="00D55B3F">
        <w:rPr>
          <w:lang w:eastAsia="de-DE"/>
        </w:rPr>
        <w:t xml:space="preserve"> </w:t>
      </w:r>
    </w:p>
    <w:p w:rsidR="00D55B3F" w:rsidRDefault="00D55B3F" w:rsidP="00D55B3F">
      <w:pPr>
        <w:pStyle w:val="Listenabsatz"/>
        <w:rPr>
          <w:lang w:eastAsia="de-DE"/>
        </w:rPr>
      </w:pPr>
    </w:p>
    <w:p w:rsidR="00D55B3F" w:rsidRPr="00D55B3F" w:rsidRDefault="00D55B3F" w:rsidP="00D55B3F">
      <w:pPr>
        <w:pStyle w:val="Listenabsatz"/>
        <w:numPr>
          <w:ilvl w:val="0"/>
          <w:numId w:val="8"/>
        </w:numPr>
        <w:rPr>
          <w:b/>
          <w:lang w:eastAsia="de-DE"/>
        </w:rPr>
      </w:pPr>
      <w:r w:rsidRPr="00D55B3F">
        <w:rPr>
          <w:b/>
          <w:lang w:eastAsia="de-DE"/>
        </w:rPr>
        <w:t>Counterproposal</w:t>
      </w:r>
    </w:p>
    <w:p w:rsidR="00D46EA4" w:rsidRDefault="00D46EA4" w:rsidP="00D55B3F">
      <w:pPr>
        <w:pStyle w:val="Listenabsatz"/>
        <w:rPr>
          <w:lang w:eastAsia="de-DE"/>
        </w:rPr>
      </w:pPr>
      <w:r>
        <w:rPr>
          <w:lang w:eastAsia="de-DE"/>
        </w:rPr>
        <w:t>If none of the proposed times is suitable, then the ass</w:t>
      </w:r>
      <w:r w:rsidR="00D55B3F">
        <w:rPr>
          <w:lang w:eastAsia="de-DE"/>
        </w:rPr>
        <w:t>isting party will make a counter</w:t>
      </w:r>
      <w:r>
        <w:rPr>
          <w:lang w:eastAsia="de-DE"/>
        </w:rPr>
        <w:t xml:space="preserve">proposal </w:t>
      </w:r>
      <w:r w:rsidR="008669F4">
        <w:rPr>
          <w:lang w:eastAsia="de-DE"/>
        </w:rPr>
        <w:t>by filling</w:t>
      </w:r>
      <w:r>
        <w:rPr>
          <w:lang w:eastAsia="de-DE"/>
        </w:rPr>
        <w:t xml:space="preserve"> in</w:t>
      </w:r>
      <w:r w:rsidR="00D55B3F">
        <w:rPr>
          <w:lang w:eastAsia="de-DE"/>
        </w:rPr>
        <w:t xml:space="preserve"> up to</w:t>
      </w:r>
      <w:r>
        <w:rPr>
          <w:lang w:eastAsia="de-DE"/>
        </w:rPr>
        <w:t xml:space="preserve"> </w:t>
      </w:r>
      <w:r w:rsidR="008669F4">
        <w:rPr>
          <w:lang w:eastAsia="de-DE"/>
        </w:rPr>
        <w:t>three new time slots (preferred and two alternatives) along with all the other fields.</w:t>
      </w:r>
      <w:r w:rsidR="00D55B3F">
        <w:rPr>
          <w:lang w:eastAsia="de-DE"/>
        </w:rPr>
        <w:t xml:space="preserve"> If the initial requester finds a suitable time slot from the counter proposal, they will return a final confirmation. Alternatively, they can also send a </w:t>
      </w:r>
      <w:r w:rsidR="00D55B3F">
        <w:rPr>
          <w:lang w:eastAsia="de-DE"/>
        </w:rPr>
        <w:lastRenderedPageBreak/>
        <w:t>new counterproposal with new time slots. This back and forth goes on until the consensus is found or the VC is cancelled.</w:t>
      </w:r>
    </w:p>
    <w:p w:rsidR="00D55B3F" w:rsidRDefault="00D55B3F" w:rsidP="00D55B3F">
      <w:pPr>
        <w:pStyle w:val="Listenabsatz"/>
        <w:rPr>
          <w:lang w:eastAsia="de-DE"/>
        </w:rPr>
      </w:pPr>
    </w:p>
    <w:p w:rsidR="00D55B3F" w:rsidRPr="00D55B3F" w:rsidRDefault="00D55B3F" w:rsidP="00D55B3F">
      <w:pPr>
        <w:pStyle w:val="Listenabsatz"/>
        <w:numPr>
          <w:ilvl w:val="0"/>
          <w:numId w:val="8"/>
        </w:numPr>
        <w:rPr>
          <w:b/>
          <w:lang w:eastAsia="de-DE"/>
        </w:rPr>
      </w:pPr>
      <w:r w:rsidRPr="00D55B3F">
        <w:rPr>
          <w:b/>
          <w:lang w:eastAsia="de-DE"/>
        </w:rPr>
        <w:t>Final confirmation</w:t>
      </w:r>
    </w:p>
    <w:p w:rsidR="00D55B3F" w:rsidRDefault="00D55B3F" w:rsidP="00D55B3F">
      <w:pPr>
        <w:pStyle w:val="Listenabsatz"/>
        <w:rPr>
          <w:lang w:eastAsia="de-DE"/>
        </w:rPr>
      </w:pPr>
      <w:r>
        <w:rPr>
          <w:lang w:eastAsia="de-DE"/>
        </w:rPr>
        <w:t>When the consensus on the time for VC is found and all the mandatory fields are filled in by both parties, the final confirmation from the requester is sent out.</w:t>
      </w:r>
    </w:p>
    <w:p w:rsidR="003C6F7D" w:rsidRDefault="003C6F7D" w:rsidP="00D55B3F">
      <w:pPr>
        <w:pStyle w:val="Listenabsatz"/>
        <w:rPr>
          <w:lang w:eastAsia="de-DE"/>
        </w:rPr>
      </w:pPr>
    </w:p>
    <w:p w:rsidR="003C6F7D" w:rsidRPr="003C6F7D" w:rsidRDefault="003C6F7D" w:rsidP="003C6F7D">
      <w:pPr>
        <w:pStyle w:val="Listenabsatz"/>
        <w:numPr>
          <w:ilvl w:val="0"/>
          <w:numId w:val="8"/>
        </w:numPr>
        <w:rPr>
          <w:b/>
          <w:lang w:eastAsia="de-DE"/>
        </w:rPr>
      </w:pPr>
      <w:r w:rsidRPr="003C6F7D">
        <w:rPr>
          <w:b/>
          <w:lang w:eastAsia="de-DE"/>
        </w:rPr>
        <w:t>Withdraw request</w:t>
      </w:r>
    </w:p>
    <w:p w:rsidR="003C6F7D" w:rsidRDefault="003C6F7D" w:rsidP="003C6F7D">
      <w:pPr>
        <w:pStyle w:val="Listenabsatz"/>
        <w:rPr>
          <w:lang w:eastAsia="de-DE"/>
        </w:rPr>
      </w:pPr>
      <w:r>
        <w:rPr>
          <w:lang w:eastAsia="de-DE"/>
        </w:rPr>
        <w:t>If the VC event is cancelled, the requesting authority could send the withdrawal request and reasons by email.</w:t>
      </w:r>
    </w:p>
    <w:p w:rsidR="00D55B3F" w:rsidRDefault="00D55B3F" w:rsidP="00D55B3F">
      <w:pPr>
        <w:rPr>
          <w:lang w:eastAsia="de-DE"/>
        </w:rPr>
      </w:pPr>
    </w:p>
    <w:p w:rsidR="00D55B3F" w:rsidRDefault="00D55B3F" w:rsidP="00D55B3F">
      <w:pPr>
        <w:rPr>
          <w:lang w:eastAsia="de-DE"/>
        </w:rPr>
      </w:pPr>
      <w:r>
        <w:rPr>
          <w:lang w:eastAsia="de-DE"/>
        </w:rPr>
        <w:t>In case there are more than two parties in the VC event planning, the requester acts as the main planner</w:t>
      </w:r>
      <w:r w:rsidR="00815F6F">
        <w:rPr>
          <w:lang w:eastAsia="de-DE"/>
        </w:rPr>
        <w:t>, provides a virtual room for the videoconference</w:t>
      </w:r>
      <w:r>
        <w:rPr>
          <w:lang w:eastAsia="de-DE"/>
        </w:rPr>
        <w:t xml:space="preserve"> and sends out the individual forms to all other parties. When the consensus for the VC time is found</w:t>
      </w:r>
      <w:r w:rsidR="00815F6F">
        <w:rPr>
          <w:lang w:eastAsia="de-DE"/>
        </w:rPr>
        <w:t>, the requester sends out the final confirmation to all parties.</w:t>
      </w:r>
    </w:p>
    <w:p w:rsidR="0059711F" w:rsidRDefault="0059711F" w:rsidP="0059711F">
      <w:pPr>
        <w:rPr>
          <w:lang w:eastAsia="de-DE"/>
        </w:rPr>
      </w:pPr>
    </w:p>
    <w:p w:rsidR="00482351" w:rsidRDefault="00482351" w:rsidP="008A29A5">
      <w:pPr>
        <w:pStyle w:val="berschrift2"/>
      </w:pPr>
      <w:bookmarkStart w:id="56" w:name="_Toc473301725"/>
      <w:r>
        <w:t>Parameters on the form</w:t>
      </w:r>
      <w:bookmarkEnd w:id="56"/>
    </w:p>
    <w:p w:rsidR="00482351" w:rsidRDefault="00482351" w:rsidP="00767FCC"/>
    <w:p w:rsidR="00767FCC" w:rsidRDefault="00FB22D1" w:rsidP="00767FCC">
      <w:r>
        <w:t>The form must contain all relevant technical parameters that are needed to conduct a cross-border videoconference. Proposed parameters are as follows</w:t>
      </w:r>
      <w:r w:rsidR="00767FCC">
        <w:t>:</w:t>
      </w:r>
    </w:p>
    <w:p w:rsidR="00E006A9" w:rsidRDefault="00E006A9" w:rsidP="00767FCC"/>
    <w:tbl>
      <w:tblPr>
        <w:tblStyle w:val="Tabellenraster"/>
        <w:tblW w:w="9640" w:type="dxa"/>
        <w:tblInd w:w="-147" w:type="dxa"/>
        <w:tblLook w:val="04A0" w:firstRow="1" w:lastRow="0" w:firstColumn="1" w:lastColumn="0" w:noHBand="0" w:noVBand="1"/>
      </w:tblPr>
      <w:tblGrid>
        <w:gridCol w:w="3261"/>
        <w:gridCol w:w="1701"/>
        <w:gridCol w:w="4678"/>
      </w:tblGrid>
      <w:tr w:rsidR="00FA4133" w:rsidRPr="00704EC9" w:rsidTr="00F73F28">
        <w:tc>
          <w:tcPr>
            <w:tcW w:w="4962" w:type="dxa"/>
            <w:gridSpan w:val="2"/>
          </w:tcPr>
          <w:p w:rsidR="00FA4133" w:rsidRPr="00FA4133" w:rsidRDefault="00FA4133" w:rsidP="00704EC9">
            <w:pPr>
              <w:pStyle w:val="Listenabsatz"/>
              <w:ind w:left="0"/>
              <w:jc w:val="center"/>
              <w:rPr>
                <w:b/>
                <w:sz w:val="28"/>
                <w:szCs w:val="28"/>
              </w:rPr>
            </w:pPr>
            <w:r w:rsidRPr="00FA4133">
              <w:rPr>
                <w:b/>
                <w:sz w:val="28"/>
                <w:szCs w:val="28"/>
              </w:rPr>
              <w:t>PARAMETER</w:t>
            </w:r>
          </w:p>
        </w:tc>
        <w:tc>
          <w:tcPr>
            <w:tcW w:w="4678" w:type="dxa"/>
          </w:tcPr>
          <w:p w:rsidR="00FA4133" w:rsidRPr="00FA4133" w:rsidRDefault="00FA4133" w:rsidP="00704EC9">
            <w:pPr>
              <w:pStyle w:val="Listenabsatz"/>
              <w:ind w:left="0"/>
              <w:jc w:val="center"/>
              <w:rPr>
                <w:b/>
                <w:sz w:val="28"/>
                <w:szCs w:val="28"/>
              </w:rPr>
            </w:pPr>
            <w:r w:rsidRPr="00FA4133">
              <w:rPr>
                <w:b/>
                <w:sz w:val="28"/>
                <w:szCs w:val="28"/>
              </w:rPr>
              <w:t>COMMENT</w:t>
            </w:r>
          </w:p>
        </w:tc>
      </w:tr>
      <w:tr w:rsidR="001D5829" w:rsidTr="00F73F28">
        <w:tc>
          <w:tcPr>
            <w:tcW w:w="4962" w:type="dxa"/>
            <w:gridSpan w:val="2"/>
          </w:tcPr>
          <w:p w:rsidR="001D5829" w:rsidRDefault="001D5829" w:rsidP="001D5829">
            <w:pPr>
              <w:pStyle w:val="Listenabsatz"/>
              <w:ind w:left="0"/>
              <w:jc w:val="center"/>
            </w:pPr>
            <w:r w:rsidRPr="001D5829">
              <w:rPr>
                <w:b/>
                <w:sz w:val="24"/>
              </w:rPr>
              <w:t>VC Event Parameters</w:t>
            </w:r>
          </w:p>
        </w:tc>
        <w:tc>
          <w:tcPr>
            <w:tcW w:w="4678" w:type="dxa"/>
          </w:tcPr>
          <w:p w:rsidR="001D5829" w:rsidRDefault="001D5829" w:rsidP="00CC26FA">
            <w:pPr>
              <w:pStyle w:val="Listenabsatz"/>
              <w:ind w:left="0"/>
            </w:pPr>
          </w:p>
        </w:tc>
      </w:tr>
      <w:tr w:rsidR="0024534F" w:rsidTr="00F73F28">
        <w:tc>
          <w:tcPr>
            <w:tcW w:w="3261" w:type="dxa"/>
          </w:tcPr>
          <w:p w:rsidR="0024534F" w:rsidRDefault="0024534F" w:rsidP="00CC26FA">
            <w:pPr>
              <w:jc w:val="left"/>
            </w:pPr>
            <w:r>
              <w:t>Form identifier</w:t>
            </w:r>
          </w:p>
        </w:tc>
        <w:tc>
          <w:tcPr>
            <w:tcW w:w="1701" w:type="dxa"/>
          </w:tcPr>
          <w:p w:rsidR="0024534F" w:rsidRDefault="0024534F" w:rsidP="00CD48F2">
            <w:pPr>
              <w:pStyle w:val="Listenabsatz"/>
              <w:ind w:left="0"/>
            </w:pPr>
            <w:r>
              <w:t>Mandatory</w:t>
            </w:r>
          </w:p>
        </w:tc>
        <w:tc>
          <w:tcPr>
            <w:tcW w:w="4678" w:type="dxa"/>
          </w:tcPr>
          <w:p w:rsidR="0024534F" w:rsidRDefault="0024534F" w:rsidP="00CC26FA">
            <w:pPr>
              <w:pStyle w:val="Listenabsatz"/>
              <w:ind w:left="0"/>
            </w:pPr>
            <w:r>
              <w:t>Request, confirmation, counterproposal, final acceptance</w:t>
            </w:r>
          </w:p>
        </w:tc>
      </w:tr>
      <w:tr w:rsidR="00696918" w:rsidTr="00F73F28">
        <w:tc>
          <w:tcPr>
            <w:tcW w:w="3261" w:type="dxa"/>
          </w:tcPr>
          <w:p w:rsidR="00696918" w:rsidRDefault="00696918" w:rsidP="00CC26FA">
            <w:pPr>
              <w:jc w:val="left"/>
            </w:pPr>
            <w:r>
              <w:t>Case number</w:t>
            </w:r>
          </w:p>
        </w:tc>
        <w:tc>
          <w:tcPr>
            <w:tcW w:w="1701" w:type="dxa"/>
          </w:tcPr>
          <w:p w:rsidR="00696918" w:rsidRDefault="00AD2AD0" w:rsidP="00CD48F2">
            <w:pPr>
              <w:pStyle w:val="Listenabsatz"/>
              <w:ind w:left="0"/>
            </w:pPr>
            <w:r>
              <w:t>Optional</w:t>
            </w:r>
          </w:p>
        </w:tc>
        <w:tc>
          <w:tcPr>
            <w:tcW w:w="4678" w:type="dxa"/>
          </w:tcPr>
          <w:p w:rsidR="00696918" w:rsidRDefault="00696918" w:rsidP="00CC26FA">
            <w:pPr>
              <w:pStyle w:val="Listenabsatz"/>
              <w:ind w:left="0"/>
            </w:pPr>
          </w:p>
        </w:tc>
      </w:tr>
      <w:tr w:rsidR="00696918" w:rsidTr="00F73F28">
        <w:tc>
          <w:tcPr>
            <w:tcW w:w="3261" w:type="dxa"/>
          </w:tcPr>
          <w:p w:rsidR="00696918" w:rsidRDefault="00547BA3" w:rsidP="00CC26FA">
            <w:pPr>
              <w:jc w:val="left"/>
            </w:pPr>
            <w:r>
              <w:t>Judicial authority</w:t>
            </w:r>
          </w:p>
        </w:tc>
        <w:tc>
          <w:tcPr>
            <w:tcW w:w="1701" w:type="dxa"/>
          </w:tcPr>
          <w:p w:rsidR="00696918" w:rsidRDefault="00547BA3" w:rsidP="00CC26FA">
            <w:pPr>
              <w:pStyle w:val="Listenabsatz"/>
              <w:ind w:left="0"/>
            </w:pPr>
            <w:r>
              <w:t>Mandatory</w:t>
            </w:r>
          </w:p>
        </w:tc>
        <w:tc>
          <w:tcPr>
            <w:tcW w:w="4678" w:type="dxa"/>
          </w:tcPr>
          <w:p w:rsidR="00696918" w:rsidRDefault="00547BA3" w:rsidP="00547BA3">
            <w:pPr>
              <w:pStyle w:val="Listenabsatz"/>
              <w:ind w:left="0"/>
            </w:pPr>
            <w:r>
              <w:t xml:space="preserve">Name </w:t>
            </w:r>
            <w:r w:rsidR="002E2894">
              <w:t xml:space="preserve">and address </w:t>
            </w:r>
            <w:r>
              <w:t>of the court, prosecution office, police or prison</w:t>
            </w:r>
          </w:p>
        </w:tc>
      </w:tr>
      <w:tr w:rsidR="00696918" w:rsidTr="00F73F28">
        <w:tc>
          <w:tcPr>
            <w:tcW w:w="3261" w:type="dxa"/>
          </w:tcPr>
          <w:p w:rsidR="00696918" w:rsidRDefault="00696918" w:rsidP="00CC26FA">
            <w:pPr>
              <w:jc w:val="left"/>
            </w:pPr>
            <w:r>
              <w:t xml:space="preserve">Room </w:t>
            </w:r>
            <w:r w:rsidR="00427A4D">
              <w:t xml:space="preserve">name or </w:t>
            </w:r>
            <w:r>
              <w:t>number</w:t>
            </w:r>
          </w:p>
        </w:tc>
        <w:tc>
          <w:tcPr>
            <w:tcW w:w="1701" w:type="dxa"/>
          </w:tcPr>
          <w:p w:rsidR="00696918" w:rsidRDefault="001A6C21" w:rsidP="00CC26FA">
            <w:pPr>
              <w:pStyle w:val="Listenabsatz"/>
              <w:ind w:left="0"/>
            </w:pPr>
            <w:r>
              <w:t>Optional</w:t>
            </w:r>
          </w:p>
        </w:tc>
        <w:tc>
          <w:tcPr>
            <w:tcW w:w="4678" w:type="dxa"/>
          </w:tcPr>
          <w:p w:rsidR="00696918" w:rsidRDefault="00427A4D" w:rsidP="00CC26FA">
            <w:pPr>
              <w:pStyle w:val="Listenabsatz"/>
              <w:ind w:left="0"/>
            </w:pPr>
            <w:r>
              <w:t>If other party wants to invite participants to the VC event.</w:t>
            </w:r>
          </w:p>
        </w:tc>
      </w:tr>
      <w:tr w:rsidR="002E2894" w:rsidTr="00F73F28">
        <w:tc>
          <w:tcPr>
            <w:tcW w:w="3261" w:type="dxa"/>
          </w:tcPr>
          <w:p w:rsidR="002E2894" w:rsidRDefault="002E2894" w:rsidP="00CC26FA">
            <w:pPr>
              <w:jc w:val="left"/>
            </w:pPr>
            <w:r>
              <w:t>Person to be heard</w:t>
            </w:r>
          </w:p>
          <w:p w:rsidR="00415642" w:rsidRDefault="00B81698" w:rsidP="00415642">
            <w:pPr>
              <w:pStyle w:val="Listenabsatz"/>
              <w:numPr>
                <w:ilvl w:val="0"/>
                <w:numId w:val="7"/>
              </w:numPr>
              <w:jc w:val="left"/>
            </w:pPr>
            <w:r>
              <w:t xml:space="preserve">Name, </w:t>
            </w:r>
            <w:r w:rsidR="00415642">
              <w:t xml:space="preserve">ID number, </w:t>
            </w:r>
            <w:r w:rsidR="002E2894">
              <w:t>Date and place of birth, Nationality, Address</w:t>
            </w:r>
          </w:p>
          <w:p w:rsidR="002E2894" w:rsidRDefault="002E2894" w:rsidP="007C4969">
            <w:pPr>
              <w:pStyle w:val="Listenabsatz"/>
              <w:numPr>
                <w:ilvl w:val="0"/>
                <w:numId w:val="7"/>
              </w:numPr>
              <w:jc w:val="left"/>
            </w:pPr>
            <w:r>
              <w:t>Role</w:t>
            </w:r>
          </w:p>
          <w:p w:rsidR="002E2894" w:rsidRDefault="002E2894" w:rsidP="007C4969">
            <w:pPr>
              <w:pStyle w:val="Listenabsatz"/>
              <w:numPr>
                <w:ilvl w:val="0"/>
                <w:numId w:val="7"/>
              </w:numPr>
              <w:jc w:val="left"/>
            </w:pPr>
            <w:r>
              <w:t>Language</w:t>
            </w:r>
          </w:p>
        </w:tc>
        <w:tc>
          <w:tcPr>
            <w:tcW w:w="1701" w:type="dxa"/>
          </w:tcPr>
          <w:p w:rsidR="002E2894" w:rsidRDefault="002E2894" w:rsidP="00CC26FA">
            <w:pPr>
              <w:pStyle w:val="Listenabsatz"/>
              <w:ind w:left="0"/>
            </w:pPr>
            <w:r>
              <w:t>Mandatory</w:t>
            </w:r>
          </w:p>
        </w:tc>
        <w:tc>
          <w:tcPr>
            <w:tcW w:w="4678" w:type="dxa"/>
          </w:tcPr>
          <w:p w:rsidR="002E2894" w:rsidRDefault="002E2894" w:rsidP="00033D3E">
            <w:pPr>
              <w:pStyle w:val="Listenabsatz"/>
              <w:ind w:left="0"/>
            </w:pPr>
            <w:r>
              <w:t>To det</w:t>
            </w:r>
            <w:r w:rsidR="006425B7">
              <w:t xml:space="preserve">ermine if interpreter is needed and useful for identifying the person if invited by the other party. </w:t>
            </w:r>
          </w:p>
          <w:p w:rsidR="002E2894" w:rsidRDefault="002E2894" w:rsidP="00033D3E">
            <w:pPr>
              <w:pStyle w:val="Listenabsatz"/>
              <w:ind w:left="0"/>
            </w:pPr>
            <w:r>
              <w:t>Roles: Victim, Witness, Expert, Suspect, Accused person</w:t>
            </w:r>
          </w:p>
        </w:tc>
      </w:tr>
      <w:tr w:rsidR="009B5E5A" w:rsidTr="00F73F28">
        <w:tc>
          <w:tcPr>
            <w:tcW w:w="3261" w:type="dxa"/>
          </w:tcPr>
          <w:p w:rsidR="009B5E5A" w:rsidRPr="00184E92" w:rsidRDefault="000402A9" w:rsidP="00CC26FA">
            <w:pPr>
              <w:jc w:val="left"/>
            </w:pPr>
            <w:r>
              <w:t>VC date and t</w:t>
            </w:r>
            <w:r w:rsidR="009B5E5A">
              <w:t>ime</w:t>
            </w:r>
            <w:r>
              <w:t xml:space="preserve"> slot</w:t>
            </w:r>
          </w:p>
          <w:p w:rsidR="009B5E5A" w:rsidRDefault="009B5E5A" w:rsidP="00CC26FA">
            <w:pPr>
              <w:pStyle w:val="Listenabsatz"/>
              <w:ind w:left="0"/>
              <w:jc w:val="left"/>
            </w:pPr>
          </w:p>
        </w:tc>
        <w:tc>
          <w:tcPr>
            <w:tcW w:w="1701" w:type="dxa"/>
          </w:tcPr>
          <w:p w:rsidR="009B5E5A" w:rsidRDefault="009B5E5A" w:rsidP="00CC26FA">
            <w:pPr>
              <w:pStyle w:val="Listenabsatz"/>
              <w:ind w:left="0"/>
            </w:pPr>
            <w:r>
              <w:t>Mandatory</w:t>
            </w:r>
          </w:p>
        </w:tc>
        <w:tc>
          <w:tcPr>
            <w:tcW w:w="4678" w:type="dxa"/>
            <w:vMerge w:val="restart"/>
          </w:tcPr>
          <w:p w:rsidR="009B5E5A" w:rsidRDefault="009B5E5A" w:rsidP="00033D3E">
            <w:pPr>
              <w:pStyle w:val="Listenabsatz"/>
              <w:ind w:left="0"/>
            </w:pPr>
            <w:r>
              <w:t>Requester fills in one preferred date/time and two alternatives on paper form (unlimited time</w:t>
            </w:r>
            <w:r w:rsidR="000402A9">
              <w:t xml:space="preserve"> </w:t>
            </w:r>
            <w:r>
              <w:t>slots in xml). Confirmer fills in only the date/time that suits them. If none of the proposed time</w:t>
            </w:r>
            <w:r w:rsidR="000402A9">
              <w:t xml:space="preserve">s </w:t>
            </w:r>
            <w:r w:rsidR="00505F76">
              <w:t>are suitable, they should fill in counter</w:t>
            </w:r>
            <w:r>
              <w:t>proposal with one preferred date/time and two alternatives.</w:t>
            </w:r>
          </w:p>
          <w:p w:rsidR="000402A9" w:rsidRDefault="000402A9" w:rsidP="00033D3E">
            <w:pPr>
              <w:pStyle w:val="Listenabsatz"/>
              <w:ind w:left="0"/>
            </w:pPr>
            <w:r>
              <w:t>All times</w:t>
            </w:r>
            <w:r w:rsidR="002B0D58">
              <w:t xml:space="preserve"> </w:t>
            </w:r>
            <w:r>
              <w:t>should have start and end times.</w:t>
            </w:r>
          </w:p>
        </w:tc>
      </w:tr>
      <w:tr w:rsidR="009B5E5A" w:rsidTr="00F73F28">
        <w:tc>
          <w:tcPr>
            <w:tcW w:w="3261" w:type="dxa"/>
          </w:tcPr>
          <w:p w:rsidR="009B5E5A" w:rsidRDefault="000402A9" w:rsidP="000402A9">
            <w:pPr>
              <w:pStyle w:val="Listenabsatz"/>
              <w:ind w:left="0"/>
              <w:jc w:val="left"/>
            </w:pPr>
            <w:r>
              <w:t>Testing date and t</w:t>
            </w:r>
            <w:r w:rsidR="009B5E5A">
              <w:t>ime</w:t>
            </w:r>
            <w:r>
              <w:t xml:space="preserve"> slot </w:t>
            </w:r>
          </w:p>
        </w:tc>
        <w:tc>
          <w:tcPr>
            <w:tcW w:w="1701" w:type="dxa"/>
          </w:tcPr>
          <w:p w:rsidR="009B5E5A" w:rsidRDefault="009B5E5A" w:rsidP="00CC26FA">
            <w:pPr>
              <w:pStyle w:val="Listenabsatz"/>
              <w:ind w:left="0"/>
            </w:pPr>
            <w:r>
              <w:t>Mandatory</w:t>
            </w:r>
          </w:p>
        </w:tc>
        <w:tc>
          <w:tcPr>
            <w:tcW w:w="4678" w:type="dxa"/>
            <w:vMerge/>
          </w:tcPr>
          <w:p w:rsidR="009B5E5A" w:rsidRDefault="009B5E5A" w:rsidP="00CC26FA">
            <w:pPr>
              <w:pStyle w:val="Listenabsatz"/>
              <w:ind w:left="0"/>
            </w:pPr>
          </w:p>
        </w:tc>
      </w:tr>
      <w:tr w:rsidR="00315E65" w:rsidTr="00F73F28">
        <w:tc>
          <w:tcPr>
            <w:tcW w:w="3261" w:type="dxa"/>
          </w:tcPr>
          <w:p w:rsidR="00315E65" w:rsidRDefault="00315E65" w:rsidP="00315E65">
            <w:pPr>
              <w:jc w:val="left"/>
            </w:pPr>
            <w:r>
              <w:t>Time</w:t>
            </w:r>
            <w:r w:rsidR="00120614">
              <w:t xml:space="preserve"> </w:t>
            </w:r>
            <w:r>
              <w:t>zone</w:t>
            </w:r>
          </w:p>
          <w:p w:rsidR="00315E65" w:rsidRDefault="00315E65" w:rsidP="00315E65">
            <w:pPr>
              <w:pStyle w:val="Listenabsatz"/>
              <w:ind w:left="0"/>
              <w:jc w:val="left"/>
            </w:pPr>
          </w:p>
        </w:tc>
        <w:tc>
          <w:tcPr>
            <w:tcW w:w="1701" w:type="dxa"/>
          </w:tcPr>
          <w:p w:rsidR="00315E65" w:rsidRDefault="00315E65" w:rsidP="00315E65">
            <w:pPr>
              <w:pStyle w:val="Listenabsatz"/>
              <w:ind w:left="0"/>
            </w:pPr>
            <w:r>
              <w:t>Mandatory</w:t>
            </w:r>
          </w:p>
        </w:tc>
        <w:tc>
          <w:tcPr>
            <w:tcW w:w="4678" w:type="dxa"/>
          </w:tcPr>
          <w:p w:rsidR="00315E65" w:rsidRDefault="000402A9" w:rsidP="00315E65">
            <w:pPr>
              <w:pStyle w:val="Listenabsatz"/>
              <w:ind w:left="0"/>
            </w:pPr>
            <w:r>
              <w:t>There should be only one time zone that applies to both parties. By default it should be CET</w:t>
            </w:r>
            <w:r w:rsidR="00120614">
              <w:t xml:space="preserve"> and requester could change it.</w:t>
            </w:r>
          </w:p>
        </w:tc>
      </w:tr>
      <w:tr w:rsidR="001D5829" w:rsidTr="00F73F28">
        <w:tc>
          <w:tcPr>
            <w:tcW w:w="4962" w:type="dxa"/>
            <w:gridSpan w:val="2"/>
          </w:tcPr>
          <w:p w:rsidR="001D5829" w:rsidRDefault="001D5829" w:rsidP="001D5829">
            <w:pPr>
              <w:pStyle w:val="Listenabsatz"/>
              <w:ind w:left="0"/>
              <w:jc w:val="center"/>
            </w:pPr>
            <w:r w:rsidRPr="002A332F">
              <w:rPr>
                <w:b/>
                <w:sz w:val="24"/>
              </w:rPr>
              <w:lastRenderedPageBreak/>
              <w:t>VC Device Parameters</w:t>
            </w:r>
          </w:p>
        </w:tc>
        <w:tc>
          <w:tcPr>
            <w:tcW w:w="4678" w:type="dxa"/>
          </w:tcPr>
          <w:p w:rsidR="001D5829" w:rsidRDefault="001D5829" w:rsidP="002A332F">
            <w:pPr>
              <w:pStyle w:val="Listenabsatz"/>
              <w:ind w:left="0"/>
            </w:pPr>
            <w:r>
              <w:t>One of the two parameters - endpoint or MCU - should be filled out but neither is mandatory.</w:t>
            </w:r>
          </w:p>
        </w:tc>
      </w:tr>
      <w:tr w:rsidR="002A332F" w:rsidTr="00F73F28">
        <w:tc>
          <w:tcPr>
            <w:tcW w:w="3261" w:type="dxa"/>
          </w:tcPr>
          <w:p w:rsidR="002A332F" w:rsidRPr="00014201" w:rsidRDefault="002A332F" w:rsidP="00315E65">
            <w:pPr>
              <w:jc w:val="left"/>
              <w:rPr>
                <w:b/>
              </w:rPr>
            </w:pPr>
            <w:r>
              <w:rPr>
                <w:b/>
              </w:rPr>
              <w:t>Endpoint</w:t>
            </w:r>
          </w:p>
        </w:tc>
        <w:tc>
          <w:tcPr>
            <w:tcW w:w="1701" w:type="dxa"/>
          </w:tcPr>
          <w:p w:rsidR="002A332F" w:rsidRDefault="002A332F" w:rsidP="00315E65">
            <w:pPr>
              <w:pStyle w:val="Listenabsatz"/>
              <w:ind w:left="0"/>
            </w:pPr>
          </w:p>
        </w:tc>
        <w:tc>
          <w:tcPr>
            <w:tcW w:w="4678" w:type="dxa"/>
          </w:tcPr>
          <w:p w:rsidR="002A332F" w:rsidRDefault="002A332F" w:rsidP="00696C35">
            <w:pPr>
              <w:pStyle w:val="Listenabsatz"/>
              <w:ind w:left="0"/>
            </w:pPr>
          </w:p>
        </w:tc>
      </w:tr>
      <w:tr w:rsidR="00315E65" w:rsidTr="00F73F28">
        <w:tc>
          <w:tcPr>
            <w:tcW w:w="3261" w:type="dxa"/>
          </w:tcPr>
          <w:p w:rsidR="00315E65" w:rsidRDefault="00315E65" w:rsidP="00177683">
            <w:pPr>
              <w:ind w:left="460"/>
              <w:jc w:val="left"/>
            </w:pPr>
            <w:r>
              <w:t>Hostname / IP</w:t>
            </w:r>
            <w:r w:rsidR="001C05DD">
              <w:t xml:space="preserve"> (SIP or H.323)</w:t>
            </w:r>
            <w:r>
              <w:t xml:space="preserve"> / Gateway</w:t>
            </w:r>
            <w:r w:rsidR="001D5829">
              <w:t xml:space="preserve"> or </w:t>
            </w:r>
            <w:r>
              <w:t>ISDN number</w:t>
            </w:r>
          </w:p>
        </w:tc>
        <w:tc>
          <w:tcPr>
            <w:tcW w:w="1701" w:type="dxa"/>
          </w:tcPr>
          <w:p w:rsidR="00315E65" w:rsidRDefault="004B6082" w:rsidP="00315E65">
            <w:pPr>
              <w:pStyle w:val="Listenabsatz"/>
              <w:ind w:left="0"/>
            </w:pPr>
            <w:r>
              <w:t>Optional</w:t>
            </w:r>
          </w:p>
        </w:tc>
        <w:tc>
          <w:tcPr>
            <w:tcW w:w="4678" w:type="dxa"/>
          </w:tcPr>
          <w:p w:rsidR="00315E65" w:rsidRDefault="00315E65" w:rsidP="001D5829">
            <w:pPr>
              <w:pStyle w:val="Listenabsatz"/>
              <w:ind w:left="0"/>
            </w:pPr>
            <w:r>
              <w:t xml:space="preserve">VC </w:t>
            </w:r>
            <w:r w:rsidR="00696C35">
              <w:t>participant’s</w:t>
            </w:r>
            <w:r>
              <w:t xml:space="preserve"> hostname, domain name, </w:t>
            </w:r>
            <w:r w:rsidR="001D5829">
              <w:t>IP</w:t>
            </w:r>
            <w:r>
              <w:t xml:space="preserve"> number or gateway number of the endpoint device into which must be connected. The ISDN number, in case ISDN connection is preferred </w:t>
            </w:r>
          </w:p>
        </w:tc>
      </w:tr>
      <w:tr w:rsidR="00315E65" w:rsidTr="00F73F28">
        <w:tc>
          <w:tcPr>
            <w:tcW w:w="3261" w:type="dxa"/>
          </w:tcPr>
          <w:p w:rsidR="00315E65" w:rsidRDefault="00315E65" w:rsidP="00177683">
            <w:pPr>
              <w:ind w:left="460"/>
              <w:jc w:val="left"/>
            </w:pPr>
            <w:r>
              <w:t>Extension number</w:t>
            </w:r>
          </w:p>
        </w:tc>
        <w:tc>
          <w:tcPr>
            <w:tcW w:w="1701" w:type="dxa"/>
          </w:tcPr>
          <w:p w:rsidR="00315E65" w:rsidRDefault="004B6082" w:rsidP="00315E65">
            <w:pPr>
              <w:pStyle w:val="Listenabsatz"/>
              <w:ind w:left="0"/>
            </w:pPr>
            <w:r>
              <w:t>Optional</w:t>
            </w:r>
          </w:p>
        </w:tc>
        <w:tc>
          <w:tcPr>
            <w:tcW w:w="4678" w:type="dxa"/>
          </w:tcPr>
          <w:p w:rsidR="00315E65" w:rsidRDefault="00315E65" w:rsidP="00315E65">
            <w:pPr>
              <w:pStyle w:val="Listenabsatz"/>
              <w:ind w:left="0"/>
            </w:pPr>
            <w:r>
              <w:t>Depending on the configuration, the extension number may be needed.</w:t>
            </w:r>
          </w:p>
        </w:tc>
      </w:tr>
      <w:tr w:rsidR="001D5829" w:rsidTr="00F73F28">
        <w:tc>
          <w:tcPr>
            <w:tcW w:w="3261" w:type="dxa"/>
          </w:tcPr>
          <w:p w:rsidR="001D5829" w:rsidRPr="00014201" w:rsidRDefault="001D5829" w:rsidP="00315E65">
            <w:pPr>
              <w:jc w:val="left"/>
              <w:rPr>
                <w:b/>
              </w:rPr>
            </w:pPr>
            <w:r>
              <w:rPr>
                <w:b/>
              </w:rPr>
              <w:t>MCU</w:t>
            </w:r>
          </w:p>
        </w:tc>
        <w:tc>
          <w:tcPr>
            <w:tcW w:w="1701" w:type="dxa"/>
          </w:tcPr>
          <w:p w:rsidR="001D5829" w:rsidRDefault="001D5829" w:rsidP="00315E65">
            <w:pPr>
              <w:pStyle w:val="Listenabsatz"/>
              <w:ind w:left="0"/>
            </w:pPr>
          </w:p>
        </w:tc>
        <w:tc>
          <w:tcPr>
            <w:tcW w:w="4678" w:type="dxa"/>
          </w:tcPr>
          <w:p w:rsidR="001D5829" w:rsidRDefault="001D5829" w:rsidP="00315E65">
            <w:pPr>
              <w:pStyle w:val="Listenabsatz"/>
              <w:ind w:left="0"/>
            </w:pPr>
          </w:p>
        </w:tc>
      </w:tr>
      <w:tr w:rsidR="00315E65" w:rsidTr="00F73F28">
        <w:tc>
          <w:tcPr>
            <w:tcW w:w="3261" w:type="dxa"/>
          </w:tcPr>
          <w:p w:rsidR="00315E65" w:rsidRDefault="00315E65" w:rsidP="00177683">
            <w:pPr>
              <w:pStyle w:val="Listenabsatz"/>
              <w:ind w:left="460"/>
              <w:jc w:val="left"/>
            </w:pPr>
            <w:r w:rsidRPr="001D5829">
              <w:t>Hostname / IP</w:t>
            </w:r>
            <w:r w:rsidR="001C05DD">
              <w:t xml:space="preserve"> (SIP or H.323)</w:t>
            </w:r>
            <w:r w:rsidRPr="001D5829">
              <w:t xml:space="preserve"> / Gateway</w:t>
            </w:r>
            <w:r w:rsidR="001D5829" w:rsidRPr="001D5829">
              <w:t xml:space="preserve"> or </w:t>
            </w:r>
            <w:r w:rsidRPr="001D5829">
              <w:t>ISDN number</w:t>
            </w:r>
          </w:p>
        </w:tc>
        <w:tc>
          <w:tcPr>
            <w:tcW w:w="1701" w:type="dxa"/>
          </w:tcPr>
          <w:p w:rsidR="00315E65" w:rsidRDefault="004B6082" w:rsidP="00315E65">
            <w:pPr>
              <w:pStyle w:val="Listenabsatz"/>
              <w:ind w:left="0"/>
            </w:pPr>
            <w:r>
              <w:t>Optional</w:t>
            </w:r>
          </w:p>
        </w:tc>
        <w:tc>
          <w:tcPr>
            <w:tcW w:w="4678" w:type="dxa"/>
          </w:tcPr>
          <w:p w:rsidR="00315E65" w:rsidRDefault="00696C35" w:rsidP="001D5829">
            <w:pPr>
              <w:pStyle w:val="Listenabsatz"/>
              <w:ind w:left="0"/>
            </w:pPr>
            <w:r>
              <w:t>VC participant’s</w:t>
            </w:r>
            <w:r w:rsidR="00315E65">
              <w:t xml:space="preserve"> hostname, domain name, </w:t>
            </w:r>
            <w:r w:rsidR="001D5829">
              <w:t>IP</w:t>
            </w:r>
            <w:r w:rsidR="00315E65">
              <w:t xml:space="preserve"> number or gateway number of the MCU device into which must be connected.</w:t>
            </w:r>
          </w:p>
        </w:tc>
      </w:tr>
      <w:tr w:rsidR="00315E65" w:rsidTr="00F73F28">
        <w:tc>
          <w:tcPr>
            <w:tcW w:w="3261" w:type="dxa"/>
          </w:tcPr>
          <w:p w:rsidR="00315E65" w:rsidRDefault="00315E65" w:rsidP="00177683">
            <w:pPr>
              <w:ind w:left="460"/>
              <w:jc w:val="left"/>
            </w:pPr>
            <w:r>
              <w:t>Extension number</w:t>
            </w:r>
          </w:p>
        </w:tc>
        <w:tc>
          <w:tcPr>
            <w:tcW w:w="1701" w:type="dxa"/>
          </w:tcPr>
          <w:p w:rsidR="00315E65" w:rsidRDefault="004B6082" w:rsidP="00315E65">
            <w:pPr>
              <w:pStyle w:val="Listenabsatz"/>
              <w:ind w:left="0"/>
            </w:pPr>
            <w:r>
              <w:t>Optional</w:t>
            </w:r>
          </w:p>
        </w:tc>
        <w:tc>
          <w:tcPr>
            <w:tcW w:w="4678" w:type="dxa"/>
          </w:tcPr>
          <w:p w:rsidR="00315E65" w:rsidRDefault="00315E65" w:rsidP="00315E65">
            <w:pPr>
              <w:pStyle w:val="Listenabsatz"/>
              <w:ind w:left="0"/>
            </w:pPr>
            <w:r>
              <w:t>Depending on the configuration, the extension number may be needed.</w:t>
            </w:r>
          </w:p>
        </w:tc>
      </w:tr>
      <w:tr w:rsidR="00551C2B" w:rsidTr="00F73F28">
        <w:tc>
          <w:tcPr>
            <w:tcW w:w="3261" w:type="dxa"/>
          </w:tcPr>
          <w:p w:rsidR="00551C2B" w:rsidRDefault="00551C2B" w:rsidP="00177683">
            <w:pPr>
              <w:ind w:left="460"/>
              <w:jc w:val="left"/>
            </w:pPr>
            <w:r>
              <w:t>Pin</w:t>
            </w:r>
          </w:p>
        </w:tc>
        <w:tc>
          <w:tcPr>
            <w:tcW w:w="1701" w:type="dxa"/>
          </w:tcPr>
          <w:p w:rsidR="00551C2B" w:rsidRDefault="004B6082" w:rsidP="00315E65">
            <w:pPr>
              <w:pStyle w:val="Listenabsatz"/>
              <w:ind w:left="0"/>
            </w:pPr>
            <w:r>
              <w:t>Optional</w:t>
            </w:r>
          </w:p>
        </w:tc>
        <w:tc>
          <w:tcPr>
            <w:tcW w:w="4678" w:type="dxa"/>
          </w:tcPr>
          <w:p w:rsidR="00551C2B" w:rsidRDefault="00551C2B" w:rsidP="00315E65">
            <w:pPr>
              <w:pStyle w:val="Listenabsatz"/>
              <w:ind w:left="0"/>
            </w:pPr>
          </w:p>
        </w:tc>
      </w:tr>
      <w:tr w:rsidR="001A2E54" w:rsidTr="00F73F28">
        <w:tc>
          <w:tcPr>
            <w:tcW w:w="3261" w:type="dxa"/>
          </w:tcPr>
          <w:p w:rsidR="001A2E54" w:rsidRDefault="001A2E54" w:rsidP="00CC26FA">
            <w:pPr>
              <w:jc w:val="left"/>
            </w:pPr>
            <w:r>
              <w:t>VC device brand</w:t>
            </w:r>
          </w:p>
        </w:tc>
        <w:tc>
          <w:tcPr>
            <w:tcW w:w="1701" w:type="dxa"/>
          </w:tcPr>
          <w:p w:rsidR="001A2E54" w:rsidRDefault="004B6082" w:rsidP="00CC26FA">
            <w:pPr>
              <w:pStyle w:val="Listenabsatz"/>
              <w:ind w:left="0"/>
            </w:pPr>
            <w:r>
              <w:t>Optional</w:t>
            </w:r>
          </w:p>
        </w:tc>
        <w:tc>
          <w:tcPr>
            <w:tcW w:w="4678" w:type="dxa"/>
          </w:tcPr>
          <w:p w:rsidR="001A2E54" w:rsidRDefault="001A2E54" w:rsidP="00CC26FA">
            <w:pPr>
              <w:pStyle w:val="Listenabsatz"/>
              <w:ind w:left="0"/>
            </w:pPr>
            <w:r>
              <w:t>For determining the call sequence, the brand name could be useful.</w:t>
            </w:r>
          </w:p>
        </w:tc>
      </w:tr>
      <w:tr w:rsidR="001A2E54" w:rsidTr="00F73F28">
        <w:tc>
          <w:tcPr>
            <w:tcW w:w="3261" w:type="dxa"/>
          </w:tcPr>
          <w:p w:rsidR="001A2E54" w:rsidRDefault="001A2E54" w:rsidP="00CC26FA">
            <w:pPr>
              <w:jc w:val="left"/>
            </w:pPr>
            <w:r>
              <w:t>Encryption required or not?</w:t>
            </w:r>
          </w:p>
        </w:tc>
        <w:tc>
          <w:tcPr>
            <w:tcW w:w="1701" w:type="dxa"/>
          </w:tcPr>
          <w:p w:rsidR="001A2E54" w:rsidRDefault="001A2E54" w:rsidP="00CC26FA">
            <w:pPr>
              <w:pStyle w:val="Listenabsatz"/>
              <w:ind w:left="0"/>
            </w:pPr>
            <w:r>
              <w:t>Mandatory</w:t>
            </w:r>
          </w:p>
        </w:tc>
        <w:tc>
          <w:tcPr>
            <w:tcW w:w="4678" w:type="dxa"/>
          </w:tcPr>
          <w:p w:rsidR="001A2E54" w:rsidRDefault="001A2E54" w:rsidP="00CC26FA">
            <w:pPr>
              <w:pStyle w:val="Listenabsatz"/>
              <w:ind w:left="0"/>
            </w:pPr>
            <w:r>
              <w:t>If MCU has mandatory encryption policy then participants without encryption can’t connect</w:t>
            </w:r>
          </w:p>
        </w:tc>
      </w:tr>
      <w:tr w:rsidR="00777F51" w:rsidTr="00F73F28">
        <w:tc>
          <w:tcPr>
            <w:tcW w:w="3261" w:type="dxa"/>
          </w:tcPr>
          <w:p w:rsidR="00777F51" w:rsidRDefault="00A3162A" w:rsidP="00CC26FA">
            <w:pPr>
              <w:jc w:val="left"/>
            </w:pPr>
            <w:r>
              <w:t>VC Recording</w:t>
            </w:r>
            <w:r w:rsidR="00D63C13">
              <w:t xml:space="preserve"> (yes/no)</w:t>
            </w:r>
          </w:p>
        </w:tc>
        <w:tc>
          <w:tcPr>
            <w:tcW w:w="1701" w:type="dxa"/>
          </w:tcPr>
          <w:p w:rsidR="00777F51" w:rsidRDefault="00D63C13" w:rsidP="00CC26FA">
            <w:pPr>
              <w:pStyle w:val="Listenabsatz"/>
              <w:ind w:left="0"/>
            </w:pPr>
            <w:r>
              <w:t>Mandatory</w:t>
            </w:r>
          </w:p>
        </w:tc>
        <w:tc>
          <w:tcPr>
            <w:tcW w:w="4678" w:type="dxa"/>
          </w:tcPr>
          <w:p w:rsidR="00777F51" w:rsidRDefault="00D63C13" w:rsidP="00CC26FA">
            <w:pPr>
              <w:pStyle w:val="Listenabsatz"/>
              <w:ind w:left="0"/>
            </w:pPr>
            <w:r w:rsidRPr="00D63C13">
              <w:t>The requesting court is responsible for drawing up the minutes and/or record of the VC. The requesting or requested court should record the VC – if this is in compliance with the national laws and whether it is feasible considering the court's technical possibilities</w:t>
            </w:r>
          </w:p>
        </w:tc>
      </w:tr>
      <w:tr w:rsidR="00825AF7" w:rsidRPr="00825AF7" w:rsidTr="00F73F28">
        <w:tc>
          <w:tcPr>
            <w:tcW w:w="4962" w:type="dxa"/>
            <w:gridSpan w:val="2"/>
          </w:tcPr>
          <w:p w:rsidR="00825AF7" w:rsidRPr="00825AF7" w:rsidRDefault="00825AF7" w:rsidP="00825AF7">
            <w:pPr>
              <w:pStyle w:val="Listenabsatz"/>
              <w:ind w:left="0"/>
              <w:jc w:val="center"/>
              <w:rPr>
                <w:b/>
                <w:sz w:val="24"/>
              </w:rPr>
            </w:pPr>
            <w:r w:rsidRPr="00825AF7">
              <w:rPr>
                <w:b/>
                <w:sz w:val="24"/>
              </w:rPr>
              <w:t>Contact Parameters</w:t>
            </w:r>
          </w:p>
        </w:tc>
        <w:tc>
          <w:tcPr>
            <w:tcW w:w="4678" w:type="dxa"/>
          </w:tcPr>
          <w:p w:rsidR="00825AF7" w:rsidRPr="00825AF7" w:rsidRDefault="00825AF7" w:rsidP="00315E65">
            <w:pPr>
              <w:pStyle w:val="Listenabsatz"/>
              <w:ind w:left="0"/>
              <w:rPr>
                <w:b/>
                <w:sz w:val="24"/>
              </w:rPr>
            </w:pPr>
          </w:p>
        </w:tc>
      </w:tr>
      <w:tr w:rsidR="00F73F28" w:rsidTr="00F73F28">
        <w:tc>
          <w:tcPr>
            <w:tcW w:w="3261" w:type="dxa"/>
          </w:tcPr>
          <w:p w:rsidR="00F73F28" w:rsidRPr="00F73F28" w:rsidRDefault="00F73F28" w:rsidP="00315E65">
            <w:pPr>
              <w:jc w:val="left"/>
              <w:rPr>
                <w:b/>
              </w:rPr>
            </w:pPr>
            <w:r w:rsidRPr="00F73F28">
              <w:rPr>
                <w:b/>
              </w:rPr>
              <w:t>Contact for technical information</w:t>
            </w:r>
          </w:p>
        </w:tc>
        <w:tc>
          <w:tcPr>
            <w:tcW w:w="1701" w:type="dxa"/>
          </w:tcPr>
          <w:p w:rsidR="00F73F28" w:rsidRDefault="00F73F28" w:rsidP="00315E65">
            <w:pPr>
              <w:pStyle w:val="Listenabsatz"/>
              <w:ind w:left="0"/>
            </w:pPr>
          </w:p>
        </w:tc>
        <w:tc>
          <w:tcPr>
            <w:tcW w:w="4678" w:type="dxa"/>
          </w:tcPr>
          <w:p w:rsidR="00F73F28" w:rsidRDefault="00F4089B" w:rsidP="00315E65">
            <w:pPr>
              <w:pStyle w:val="Listenabsatz"/>
              <w:ind w:left="0"/>
            </w:pPr>
            <w:r>
              <w:t>Multiple contacts may be needed (for instance local and centralized support)</w:t>
            </w:r>
          </w:p>
        </w:tc>
      </w:tr>
      <w:tr w:rsidR="00315E65" w:rsidTr="00F73F28">
        <w:tc>
          <w:tcPr>
            <w:tcW w:w="3261" w:type="dxa"/>
          </w:tcPr>
          <w:p w:rsidR="00315E65" w:rsidRDefault="00315E65" w:rsidP="00177683">
            <w:pPr>
              <w:ind w:left="460"/>
              <w:jc w:val="left"/>
            </w:pPr>
            <w:r>
              <w:t>Email</w:t>
            </w:r>
          </w:p>
        </w:tc>
        <w:tc>
          <w:tcPr>
            <w:tcW w:w="1701" w:type="dxa"/>
          </w:tcPr>
          <w:p w:rsidR="00315E65" w:rsidRDefault="00315E65" w:rsidP="00315E65">
            <w:pPr>
              <w:pStyle w:val="Listenabsatz"/>
              <w:ind w:left="0"/>
            </w:pPr>
            <w:r>
              <w:t>Mandatory</w:t>
            </w:r>
          </w:p>
        </w:tc>
        <w:tc>
          <w:tcPr>
            <w:tcW w:w="4678" w:type="dxa"/>
          </w:tcPr>
          <w:p w:rsidR="00315E65" w:rsidRDefault="00315E65" w:rsidP="00315E65">
            <w:pPr>
              <w:pStyle w:val="Listenabsatz"/>
              <w:ind w:left="0"/>
            </w:pPr>
            <w:r>
              <w:t>Essential information for setting up a VC connection. Multiple language should be possible to insert.</w:t>
            </w:r>
            <w:r w:rsidR="00E1435D">
              <w:t xml:space="preserve"> Multiple emails could be possible.</w:t>
            </w:r>
          </w:p>
        </w:tc>
      </w:tr>
      <w:tr w:rsidR="00F73F28" w:rsidTr="00F73F28">
        <w:tc>
          <w:tcPr>
            <w:tcW w:w="3261" w:type="dxa"/>
          </w:tcPr>
          <w:p w:rsidR="00F73F28" w:rsidRDefault="004F1C73" w:rsidP="00177683">
            <w:pPr>
              <w:ind w:left="460"/>
              <w:jc w:val="left"/>
            </w:pPr>
            <w:r>
              <w:t>Phone</w:t>
            </w:r>
          </w:p>
        </w:tc>
        <w:tc>
          <w:tcPr>
            <w:tcW w:w="1701" w:type="dxa"/>
          </w:tcPr>
          <w:p w:rsidR="00F73F28" w:rsidRDefault="00C80710" w:rsidP="00315E65">
            <w:pPr>
              <w:pStyle w:val="Listenabsatz"/>
              <w:ind w:left="0"/>
            </w:pPr>
            <w:r>
              <w:t>Mandatory</w:t>
            </w:r>
          </w:p>
        </w:tc>
        <w:tc>
          <w:tcPr>
            <w:tcW w:w="4678" w:type="dxa"/>
          </w:tcPr>
          <w:p w:rsidR="00F73F28" w:rsidRDefault="00E1435D" w:rsidP="00E1435D">
            <w:pPr>
              <w:pStyle w:val="Listenabsatz"/>
              <w:ind w:left="0"/>
            </w:pPr>
            <w:r>
              <w:t>Phone in the specific room or a technicians mobile or a phone of a clerk who can forward the call to technician. Multiple numbers could be possible</w:t>
            </w:r>
          </w:p>
        </w:tc>
      </w:tr>
      <w:tr w:rsidR="00F73F28" w:rsidTr="00F73F28">
        <w:tc>
          <w:tcPr>
            <w:tcW w:w="3261" w:type="dxa"/>
          </w:tcPr>
          <w:p w:rsidR="00F73F28" w:rsidRDefault="00F73F28" w:rsidP="00177683">
            <w:pPr>
              <w:ind w:left="460"/>
              <w:jc w:val="left"/>
            </w:pPr>
            <w:r>
              <w:t>Language</w:t>
            </w:r>
          </w:p>
        </w:tc>
        <w:tc>
          <w:tcPr>
            <w:tcW w:w="1701" w:type="dxa"/>
          </w:tcPr>
          <w:p w:rsidR="00F73F28" w:rsidRDefault="00C80710" w:rsidP="00315E65">
            <w:pPr>
              <w:pStyle w:val="Listenabsatz"/>
              <w:ind w:left="0"/>
            </w:pPr>
            <w:r>
              <w:t>Mandatory</w:t>
            </w:r>
          </w:p>
        </w:tc>
        <w:tc>
          <w:tcPr>
            <w:tcW w:w="4678" w:type="dxa"/>
          </w:tcPr>
          <w:p w:rsidR="00F73F28" w:rsidRDefault="00F73F28" w:rsidP="00315E65">
            <w:pPr>
              <w:pStyle w:val="Listenabsatz"/>
              <w:ind w:left="0"/>
            </w:pPr>
          </w:p>
        </w:tc>
      </w:tr>
      <w:tr w:rsidR="00F73F28" w:rsidTr="00F73F28">
        <w:tc>
          <w:tcPr>
            <w:tcW w:w="3261" w:type="dxa"/>
          </w:tcPr>
          <w:p w:rsidR="00F73F28" w:rsidRPr="00F73F28" w:rsidRDefault="00F73F28" w:rsidP="00CC26FA">
            <w:pPr>
              <w:jc w:val="left"/>
              <w:rPr>
                <w:b/>
              </w:rPr>
            </w:pPr>
            <w:r w:rsidRPr="00F73F28">
              <w:rPr>
                <w:b/>
              </w:rPr>
              <w:t>Cont</w:t>
            </w:r>
            <w:r w:rsidR="00AD2AD0">
              <w:rPr>
                <w:b/>
              </w:rPr>
              <w:t xml:space="preserve">act for </w:t>
            </w:r>
            <w:r w:rsidRPr="00F73F28">
              <w:rPr>
                <w:b/>
              </w:rPr>
              <w:t>legal information</w:t>
            </w:r>
          </w:p>
        </w:tc>
        <w:tc>
          <w:tcPr>
            <w:tcW w:w="1701" w:type="dxa"/>
          </w:tcPr>
          <w:p w:rsidR="00F73F28" w:rsidRDefault="00F73F28" w:rsidP="00CC26FA">
            <w:pPr>
              <w:pStyle w:val="Listenabsatz"/>
              <w:ind w:left="0"/>
            </w:pPr>
          </w:p>
        </w:tc>
        <w:tc>
          <w:tcPr>
            <w:tcW w:w="4678" w:type="dxa"/>
          </w:tcPr>
          <w:p w:rsidR="00F73F28" w:rsidRDefault="00F73F28" w:rsidP="002E2894">
            <w:pPr>
              <w:pStyle w:val="Listenabsatz"/>
              <w:ind w:left="0"/>
              <w:jc w:val="left"/>
            </w:pPr>
            <w:r>
              <w:t xml:space="preserve">Contact information of the person who runs the VC event. </w:t>
            </w:r>
            <w:r w:rsidR="002E2894">
              <w:t>For instance whom to contact i</w:t>
            </w:r>
            <w:r>
              <w:t>n case the hearing is suspended etc.</w:t>
            </w:r>
            <w:r w:rsidR="002E2894">
              <w:t xml:space="preserve"> Responsible judge/prosecutor or court clerk.</w:t>
            </w:r>
            <w:r w:rsidR="002E2894">
              <w:br/>
              <w:t>Multiple contacts could be filled.</w:t>
            </w:r>
          </w:p>
        </w:tc>
      </w:tr>
      <w:tr w:rsidR="00F73F28" w:rsidTr="00F73F28">
        <w:tc>
          <w:tcPr>
            <w:tcW w:w="3261" w:type="dxa"/>
          </w:tcPr>
          <w:p w:rsidR="00F73F28" w:rsidRDefault="00F73F28" w:rsidP="00177683">
            <w:pPr>
              <w:ind w:left="460"/>
              <w:jc w:val="left"/>
            </w:pPr>
            <w:r>
              <w:t>Email</w:t>
            </w:r>
          </w:p>
        </w:tc>
        <w:tc>
          <w:tcPr>
            <w:tcW w:w="1701" w:type="dxa"/>
          </w:tcPr>
          <w:p w:rsidR="00F73F28" w:rsidRDefault="00F73F28" w:rsidP="00CC26FA">
            <w:pPr>
              <w:pStyle w:val="Listenabsatz"/>
              <w:ind w:left="0"/>
            </w:pPr>
            <w:r>
              <w:t>Mandatory</w:t>
            </w:r>
          </w:p>
        </w:tc>
        <w:tc>
          <w:tcPr>
            <w:tcW w:w="4678" w:type="dxa"/>
          </w:tcPr>
          <w:p w:rsidR="00F73F28" w:rsidRDefault="00F73F28" w:rsidP="00CC26FA">
            <w:pPr>
              <w:pStyle w:val="Listenabsatz"/>
              <w:ind w:left="0"/>
            </w:pPr>
          </w:p>
        </w:tc>
      </w:tr>
      <w:tr w:rsidR="00F73F28" w:rsidTr="00F73F28">
        <w:tc>
          <w:tcPr>
            <w:tcW w:w="3261" w:type="dxa"/>
          </w:tcPr>
          <w:p w:rsidR="00F73F28" w:rsidRDefault="004F1C73" w:rsidP="00177683">
            <w:pPr>
              <w:ind w:left="460"/>
              <w:jc w:val="left"/>
            </w:pPr>
            <w:r>
              <w:t>Phone</w:t>
            </w:r>
          </w:p>
        </w:tc>
        <w:tc>
          <w:tcPr>
            <w:tcW w:w="1701" w:type="dxa"/>
          </w:tcPr>
          <w:p w:rsidR="00F73F28" w:rsidRDefault="00C80710" w:rsidP="00CC26FA">
            <w:pPr>
              <w:pStyle w:val="Listenabsatz"/>
              <w:ind w:left="0"/>
            </w:pPr>
            <w:r>
              <w:t>Mandatory</w:t>
            </w:r>
          </w:p>
        </w:tc>
        <w:tc>
          <w:tcPr>
            <w:tcW w:w="4678" w:type="dxa"/>
          </w:tcPr>
          <w:p w:rsidR="00F73F28" w:rsidRDefault="00F73F28" w:rsidP="00CC26FA">
            <w:pPr>
              <w:pStyle w:val="Listenabsatz"/>
              <w:ind w:left="0"/>
            </w:pPr>
          </w:p>
        </w:tc>
      </w:tr>
      <w:tr w:rsidR="00F73F28" w:rsidTr="00F73F28">
        <w:tc>
          <w:tcPr>
            <w:tcW w:w="3261" w:type="dxa"/>
          </w:tcPr>
          <w:p w:rsidR="00F73F28" w:rsidRDefault="00F73F28" w:rsidP="00177683">
            <w:pPr>
              <w:ind w:left="460"/>
              <w:jc w:val="left"/>
            </w:pPr>
            <w:r>
              <w:t>Language</w:t>
            </w:r>
          </w:p>
        </w:tc>
        <w:tc>
          <w:tcPr>
            <w:tcW w:w="1701" w:type="dxa"/>
          </w:tcPr>
          <w:p w:rsidR="00F73F28" w:rsidRDefault="00C80710" w:rsidP="00CC26FA">
            <w:pPr>
              <w:pStyle w:val="Listenabsatz"/>
              <w:ind w:left="0"/>
            </w:pPr>
            <w:r>
              <w:t>Mandatory</w:t>
            </w:r>
          </w:p>
        </w:tc>
        <w:tc>
          <w:tcPr>
            <w:tcW w:w="4678" w:type="dxa"/>
          </w:tcPr>
          <w:p w:rsidR="00F73F28" w:rsidRDefault="00F73F28" w:rsidP="00CC26FA">
            <w:pPr>
              <w:pStyle w:val="Listenabsatz"/>
              <w:ind w:left="0"/>
            </w:pPr>
          </w:p>
        </w:tc>
      </w:tr>
      <w:tr w:rsidR="00A17D5F" w:rsidTr="00F73F28">
        <w:tc>
          <w:tcPr>
            <w:tcW w:w="3261" w:type="dxa"/>
          </w:tcPr>
          <w:p w:rsidR="00A17D5F" w:rsidRPr="002E2894" w:rsidRDefault="00A17D5F" w:rsidP="00315E65">
            <w:pPr>
              <w:jc w:val="left"/>
              <w:rPr>
                <w:b/>
              </w:rPr>
            </w:pPr>
            <w:r w:rsidRPr="002E2894">
              <w:rPr>
                <w:b/>
              </w:rPr>
              <w:t>Other comments</w:t>
            </w:r>
          </w:p>
        </w:tc>
        <w:tc>
          <w:tcPr>
            <w:tcW w:w="1701" w:type="dxa"/>
          </w:tcPr>
          <w:p w:rsidR="00A17D5F" w:rsidRDefault="004B6082" w:rsidP="00315E65">
            <w:pPr>
              <w:pStyle w:val="Listenabsatz"/>
              <w:ind w:left="0"/>
            </w:pPr>
            <w:r>
              <w:t>Optional</w:t>
            </w:r>
          </w:p>
        </w:tc>
        <w:tc>
          <w:tcPr>
            <w:tcW w:w="4678" w:type="dxa"/>
          </w:tcPr>
          <w:p w:rsidR="00A17D5F" w:rsidRDefault="00A17D5F" w:rsidP="00AA2F92">
            <w:pPr>
              <w:pStyle w:val="Listenabsatz"/>
              <w:ind w:left="0"/>
            </w:pPr>
            <w:r>
              <w:t xml:space="preserve">For instance, requester should decide who </w:t>
            </w:r>
            <w:r w:rsidR="005B0F1C">
              <w:t xml:space="preserve">will </w:t>
            </w:r>
            <w:r w:rsidR="005B0F1C">
              <w:lastRenderedPageBreak/>
              <w:t xml:space="preserve">initiate the VC connection or if </w:t>
            </w:r>
            <w:r w:rsidR="00E1435D">
              <w:t>there are multiple parties in the VC event</w:t>
            </w:r>
            <w:r w:rsidR="008C54ED">
              <w:t>.</w:t>
            </w:r>
          </w:p>
        </w:tc>
      </w:tr>
    </w:tbl>
    <w:p w:rsidR="00767FCC" w:rsidRDefault="00767FCC" w:rsidP="00767FCC"/>
    <w:p w:rsidR="00271CB6" w:rsidRDefault="00704EC9" w:rsidP="007C4969">
      <w:pPr>
        <w:pStyle w:val="Listenabsatz"/>
        <w:numPr>
          <w:ilvl w:val="0"/>
          <w:numId w:val="3"/>
        </w:numPr>
      </w:pPr>
      <w:r>
        <w:t>Mandatory fields must be filled, non-mandatory could be left empty.</w:t>
      </w:r>
    </w:p>
    <w:p w:rsidR="00BB3A26" w:rsidRDefault="00BB3A26" w:rsidP="007C4969">
      <w:pPr>
        <w:pStyle w:val="Listenabsatz"/>
        <w:numPr>
          <w:ilvl w:val="0"/>
          <w:numId w:val="3"/>
        </w:numPr>
      </w:pPr>
      <w:r>
        <w:t>One of the two – endpoint or MCU information – should be filled although neither of them are mandatory.</w:t>
      </w:r>
      <w:r w:rsidR="0014326D">
        <w:t xml:space="preserve"> It should be taken into account that connecting two MCU’s could not be successful as per the findings of tests done in WS3.</w:t>
      </w:r>
    </w:p>
    <w:p w:rsidR="003B0843" w:rsidRDefault="003B0843" w:rsidP="007C4969">
      <w:pPr>
        <w:pStyle w:val="Listenabsatz"/>
        <w:numPr>
          <w:ilvl w:val="0"/>
          <w:numId w:val="3"/>
        </w:numPr>
      </w:pPr>
      <w:r>
        <w:t>There should be a remark paragraph on the form about additional information – list of different call sequence possibilities and delimiters:</w:t>
      </w:r>
    </w:p>
    <w:p w:rsidR="00BB7EB5" w:rsidRDefault="00BB7EB5" w:rsidP="00BB7EB5">
      <w:pPr>
        <w:pStyle w:val="Listenabsatz"/>
      </w:pPr>
    </w:p>
    <w:p w:rsidR="003B0843" w:rsidRDefault="003B0843" w:rsidP="003B0843">
      <w:pPr>
        <w:pStyle w:val="Listenabsatz"/>
      </w:pPr>
      <w:r>
        <w:t>Hostname/ip followed by extension number with delimiter ## (xxx.xxx.xxx.xxx##zzz)</w:t>
      </w:r>
    </w:p>
    <w:p w:rsidR="003B0843" w:rsidRDefault="003B0843" w:rsidP="003B0843">
      <w:pPr>
        <w:pStyle w:val="Listenabsatz"/>
      </w:pPr>
      <w:r>
        <w:t>Hostname/ip followed by extension number with delimiter # (xxx.xxx.xxx.xxx#zzz)</w:t>
      </w:r>
    </w:p>
    <w:p w:rsidR="003B0843" w:rsidRDefault="003B0843" w:rsidP="003B0843">
      <w:pPr>
        <w:pStyle w:val="Listenabsatz"/>
      </w:pPr>
      <w:r>
        <w:t>Extension number followed by hostname/ip number with delimiter @ (zzz@xxx.xxx.xxx.xxx)</w:t>
      </w:r>
    </w:p>
    <w:p w:rsidR="003B0843" w:rsidRDefault="003B0843" w:rsidP="003B0843">
      <w:pPr>
        <w:pStyle w:val="Listenabsatz"/>
      </w:pPr>
      <w:r>
        <w:t>Hostname/ip followed by waiting and then inserting *extension number# (xxx.xxx.xxx.xxx WAIT *zzz#</w:t>
      </w:r>
    </w:p>
    <w:p w:rsidR="00C06F6F" w:rsidRDefault="00C06F6F" w:rsidP="003B0843">
      <w:pPr>
        <w:pStyle w:val="Listenabsatz"/>
      </w:pPr>
    </w:p>
    <w:p w:rsidR="00C06F6F" w:rsidRDefault="00C06F6F" w:rsidP="003B0843">
      <w:pPr>
        <w:pStyle w:val="Listenabsatz"/>
      </w:pPr>
      <w:r>
        <w:t>ISDN sequences:</w:t>
      </w:r>
    </w:p>
    <w:p w:rsidR="00C06F6F" w:rsidRDefault="00B148E7" w:rsidP="003B0843">
      <w:pPr>
        <w:pStyle w:val="Listenabsatz"/>
      </w:pPr>
      <w:r>
        <w:t>ISDN number (</w:t>
      </w:r>
      <w:r w:rsidRPr="00B148E7">
        <w:t>+31 703041225</w:t>
      </w:r>
      <w:r>
        <w:t>)</w:t>
      </w:r>
    </w:p>
    <w:p w:rsidR="00B148E7" w:rsidRPr="00767FCC" w:rsidRDefault="00B148E7" w:rsidP="003B0843">
      <w:pPr>
        <w:pStyle w:val="Listenabsatz"/>
      </w:pPr>
      <w:r>
        <w:t>ISDN number including # delimiter (</w:t>
      </w:r>
      <w:r w:rsidRPr="00B148E7">
        <w:t>+31 703041</w:t>
      </w:r>
      <w:r>
        <w:t>#</w:t>
      </w:r>
      <w:r w:rsidRPr="00B148E7">
        <w:t>225</w:t>
      </w:r>
      <w:r>
        <w:t>)</w:t>
      </w:r>
    </w:p>
    <w:p w:rsidR="00B64933" w:rsidRDefault="00B64933" w:rsidP="00B64933">
      <w:pPr>
        <w:pStyle w:val="berschrift1"/>
      </w:pPr>
      <w:bookmarkStart w:id="57" w:name="_Toc473301726"/>
      <w:r>
        <w:lastRenderedPageBreak/>
        <w:t>Recommendations which public and static VC parameters should be published on the e-Justice Portal</w:t>
      </w:r>
      <w:bookmarkEnd w:id="57"/>
    </w:p>
    <w:p w:rsidR="00B64933" w:rsidRDefault="00B64933" w:rsidP="00B64933"/>
    <w:p w:rsidR="00B64933" w:rsidRDefault="00B64933" w:rsidP="00B64933">
      <w:r>
        <w:t>In order to make the first contact with a requested court for a VC connection, it is necessary that some contact information is made public and easily found. Very often the task to make a test connection is given to a VC technician who does not have contact information of his peers from other member states.</w:t>
      </w:r>
    </w:p>
    <w:p w:rsidR="00B64933" w:rsidRDefault="00B64933" w:rsidP="00B64933"/>
    <w:p w:rsidR="00B64933" w:rsidRDefault="00B64933" w:rsidP="00B64933">
      <w:r>
        <w:t>There should be special page on e-Justice Portal where all of the VC enabled local institutions contact information could be easily searchable. The list of the institutions should be in text form as well as on a map. Every local institution should also have a central institutions information if applicable.</w:t>
      </w:r>
    </w:p>
    <w:p w:rsidR="00B64933" w:rsidRDefault="00B64933" w:rsidP="00B64933"/>
    <w:p w:rsidR="00B64933" w:rsidRDefault="00B64933" w:rsidP="00B64933">
      <w:r>
        <w:t xml:space="preserve">Recommendation is to publish </w:t>
      </w:r>
      <w:r w:rsidR="005E1A4B" w:rsidRPr="005E1A4B">
        <w:rPr>
          <w:b/>
        </w:rPr>
        <w:t>general VC policy, technical capabilities and contact information (</w:t>
      </w:r>
      <w:r w:rsidRPr="005E1A4B">
        <w:rPr>
          <w:b/>
        </w:rPr>
        <w:t>email addresses and phone numbers</w:t>
      </w:r>
      <w:r w:rsidR="005E1A4B" w:rsidRPr="005E1A4B">
        <w:rPr>
          <w:b/>
        </w:rPr>
        <w:t>)</w:t>
      </w:r>
      <w:r>
        <w:t xml:space="preserve"> of all the VC enabled </w:t>
      </w:r>
      <w:r w:rsidRPr="008764C7">
        <w:rPr>
          <w:b/>
        </w:rPr>
        <w:t>local institutions</w:t>
      </w:r>
      <w:r>
        <w:t xml:space="preserve"> and corresponding </w:t>
      </w:r>
      <w:r w:rsidRPr="008764C7">
        <w:rPr>
          <w:b/>
        </w:rPr>
        <w:t>central institutions</w:t>
      </w:r>
      <w:r w:rsidR="00387330" w:rsidRPr="008764C7">
        <w:rPr>
          <w:b/>
        </w:rPr>
        <w:t>’</w:t>
      </w:r>
      <w:r w:rsidRPr="008764C7">
        <w:rPr>
          <w:b/>
        </w:rPr>
        <w:t xml:space="preserve"> contacts</w:t>
      </w:r>
      <w:r>
        <w:t xml:space="preserve"> for backup if the local contacts are not reachable.</w:t>
      </w:r>
      <w:r w:rsidR="005E1A4B">
        <w:t xml:space="preserve"> This information should be maintained, improved by the Member States.</w:t>
      </w:r>
    </w:p>
    <w:p w:rsidR="005E1A4B" w:rsidRDefault="005E1A4B" w:rsidP="00B64933">
      <w:r>
        <w:t>Publishing any real IP parameters or extension numbers is not advisable as this could invite more attacks to the external access points of the firewall traversal infrastructure.</w:t>
      </w:r>
    </w:p>
    <w:p w:rsidR="00B64933" w:rsidRPr="00B64933" w:rsidRDefault="00B64933" w:rsidP="00B64933"/>
    <w:p w:rsidR="008A29A5" w:rsidRDefault="00906339" w:rsidP="008A29A5">
      <w:pPr>
        <w:pStyle w:val="Appendix"/>
      </w:pPr>
      <w:bookmarkStart w:id="58" w:name="_Toc284064470"/>
      <w:bookmarkStart w:id="59" w:name="_Toc473301727"/>
      <w:r>
        <w:lastRenderedPageBreak/>
        <w:t>Appendix</w:t>
      </w:r>
      <w:r w:rsidRPr="009E5E35">
        <w:t xml:space="preserve"> I</w:t>
      </w:r>
      <w:bookmarkEnd w:id="58"/>
      <w:r w:rsidR="00305953">
        <w:t xml:space="preserve"> </w:t>
      </w:r>
      <w:r w:rsidR="00767FCC">
        <w:t>–</w:t>
      </w:r>
      <w:r w:rsidR="008365C5">
        <w:t xml:space="preserve"> </w:t>
      </w:r>
      <w:r w:rsidR="008869EC">
        <w:t>Excel</w:t>
      </w:r>
      <w:r w:rsidR="00767FCC">
        <w:t xml:space="preserve"> form</w:t>
      </w:r>
      <w:r w:rsidR="008365C5">
        <w:t xml:space="preserve"> example</w:t>
      </w:r>
      <w:bookmarkStart w:id="60" w:name="_Toc452494676"/>
      <w:bookmarkEnd w:id="59"/>
    </w:p>
    <w:p w:rsidR="008A29A5" w:rsidRDefault="00256C9D" w:rsidP="008A29A5">
      <w:pPr>
        <w:keepNext/>
      </w:pPr>
      <w:r w:rsidRPr="00256C9D">
        <w:rPr>
          <w:noProof/>
          <w:lang w:val="de-AT" w:eastAsia="de-AT"/>
        </w:rPr>
        <w:drawing>
          <wp:inline distT="0" distB="0" distL="0" distR="0" wp14:anchorId="680A5BC9" wp14:editId="7070229B">
            <wp:extent cx="5759450" cy="7854849"/>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7854849"/>
                    </a:xfrm>
                    <a:prstGeom prst="rect">
                      <a:avLst/>
                    </a:prstGeom>
                    <a:noFill/>
                    <a:ln>
                      <a:noFill/>
                    </a:ln>
                  </pic:spPr>
                </pic:pic>
              </a:graphicData>
            </a:graphic>
          </wp:inline>
        </w:drawing>
      </w:r>
    </w:p>
    <w:p w:rsidR="00090DDE" w:rsidRDefault="00090DDE" w:rsidP="008A29A5">
      <w:pPr>
        <w:keepNext/>
      </w:pPr>
    </w:p>
    <w:p w:rsidR="00BE0287" w:rsidRDefault="00BE0287" w:rsidP="008A29A5">
      <w:pPr>
        <w:keepNext/>
      </w:pPr>
    </w:p>
    <w:p w:rsidR="00BE0287" w:rsidRDefault="00BE0287" w:rsidP="008A29A5">
      <w:pPr>
        <w:keepNext/>
      </w:pPr>
    </w:p>
    <w:p w:rsidR="00BE0287" w:rsidRDefault="00BE0287" w:rsidP="008A29A5">
      <w:pPr>
        <w:keepNext/>
      </w:pPr>
    </w:p>
    <w:p w:rsidR="00BE0287" w:rsidRDefault="00256C9D" w:rsidP="008A29A5">
      <w:pPr>
        <w:keepNext/>
      </w:pPr>
      <w:r w:rsidRPr="00256C9D">
        <w:rPr>
          <w:noProof/>
          <w:lang w:val="de-AT" w:eastAsia="de-AT"/>
        </w:rPr>
        <w:drawing>
          <wp:inline distT="0" distB="0" distL="0" distR="0" wp14:anchorId="18EC866D" wp14:editId="44EDCFA6">
            <wp:extent cx="5759450" cy="7196417"/>
            <wp:effectExtent l="0" t="0" r="0" b="508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7196417"/>
                    </a:xfrm>
                    <a:prstGeom prst="rect">
                      <a:avLst/>
                    </a:prstGeom>
                    <a:noFill/>
                    <a:ln>
                      <a:noFill/>
                    </a:ln>
                  </pic:spPr>
                </pic:pic>
              </a:graphicData>
            </a:graphic>
          </wp:inline>
        </w:drawing>
      </w:r>
    </w:p>
    <w:p w:rsidR="00BE0287" w:rsidRDefault="00BE0287" w:rsidP="008A29A5">
      <w:pPr>
        <w:keepNext/>
      </w:pPr>
    </w:p>
    <w:p w:rsidR="00BE0287" w:rsidRDefault="00BE0287" w:rsidP="008A29A5">
      <w:pPr>
        <w:keepNext/>
      </w:pPr>
    </w:p>
    <w:p w:rsidR="00256C9D" w:rsidRDefault="00256C9D" w:rsidP="008A29A5">
      <w:pPr>
        <w:keepNext/>
        <w:rPr>
          <w:noProof/>
          <w:lang w:val="et-EE" w:eastAsia="et-EE"/>
        </w:rPr>
      </w:pPr>
    </w:p>
    <w:p w:rsidR="00256C9D" w:rsidRDefault="00256C9D" w:rsidP="008A29A5">
      <w:pPr>
        <w:keepNext/>
        <w:rPr>
          <w:noProof/>
          <w:lang w:val="et-EE" w:eastAsia="et-EE"/>
        </w:rPr>
      </w:pPr>
      <w:r w:rsidRPr="00256C9D">
        <w:rPr>
          <w:noProof/>
          <w:lang w:val="de-AT" w:eastAsia="de-AT"/>
        </w:rPr>
        <w:lastRenderedPageBreak/>
        <w:drawing>
          <wp:inline distT="0" distB="0" distL="0" distR="0" wp14:anchorId="7243FB27" wp14:editId="3506FDEE">
            <wp:extent cx="5759450" cy="7767054"/>
            <wp:effectExtent l="0" t="0" r="0" b="571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7767054"/>
                    </a:xfrm>
                    <a:prstGeom prst="rect">
                      <a:avLst/>
                    </a:prstGeom>
                    <a:noFill/>
                    <a:ln>
                      <a:noFill/>
                    </a:ln>
                  </pic:spPr>
                </pic:pic>
              </a:graphicData>
            </a:graphic>
          </wp:inline>
        </w:drawing>
      </w:r>
    </w:p>
    <w:p w:rsidR="00BE0287" w:rsidRDefault="00256C9D" w:rsidP="008A29A5">
      <w:pPr>
        <w:keepNext/>
        <w:rPr>
          <w:noProof/>
          <w:lang w:val="et-EE" w:eastAsia="et-EE"/>
        </w:rPr>
      </w:pPr>
      <w:r w:rsidRPr="00256C9D">
        <w:rPr>
          <w:noProof/>
          <w:lang w:val="de-AT" w:eastAsia="de-AT"/>
        </w:rPr>
        <w:lastRenderedPageBreak/>
        <w:drawing>
          <wp:inline distT="0" distB="0" distL="0" distR="0" wp14:anchorId="6848698D" wp14:editId="3D063B1C">
            <wp:extent cx="5759450" cy="3315331"/>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3315331"/>
                    </a:xfrm>
                    <a:prstGeom prst="rect">
                      <a:avLst/>
                    </a:prstGeom>
                    <a:noFill/>
                    <a:ln>
                      <a:noFill/>
                    </a:ln>
                  </pic:spPr>
                </pic:pic>
              </a:graphicData>
            </a:graphic>
          </wp:inline>
        </w:drawing>
      </w:r>
    </w:p>
    <w:p w:rsidR="00BE0287" w:rsidRDefault="00BE0287" w:rsidP="008A29A5">
      <w:pPr>
        <w:keepNext/>
      </w:pPr>
    </w:p>
    <w:p w:rsidR="008A29A5" w:rsidRDefault="008A29A5" w:rsidP="008A29A5">
      <w:pPr>
        <w:pStyle w:val="Beschriftung"/>
        <w:jc w:val="both"/>
      </w:pPr>
      <w:r>
        <w:t xml:space="preserve">Figure </w:t>
      </w:r>
      <w:r>
        <w:fldChar w:fldCharType="begin"/>
      </w:r>
      <w:r>
        <w:instrText xml:space="preserve"> SEQ Figure \* ARABIC </w:instrText>
      </w:r>
      <w:r>
        <w:fldChar w:fldCharType="separate"/>
      </w:r>
      <w:r w:rsidR="00B64A9C">
        <w:rPr>
          <w:noProof/>
        </w:rPr>
        <w:t>2</w:t>
      </w:r>
      <w:r>
        <w:fldChar w:fldCharType="end"/>
      </w:r>
      <w:r>
        <w:t xml:space="preserve"> The form as excel version</w:t>
      </w:r>
    </w:p>
    <w:p w:rsidR="00090DDE" w:rsidRDefault="00090DDE" w:rsidP="00090DDE"/>
    <w:p w:rsidR="00090DDE" w:rsidRDefault="00090DDE" w:rsidP="00090DDE">
      <w:r>
        <w:t>The Form is available as a separate Excel file, which can be filled and sent to other parties.</w:t>
      </w:r>
    </w:p>
    <w:p w:rsidR="00090DDE" w:rsidRPr="00090DDE" w:rsidRDefault="00090DDE" w:rsidP="00090DDE">
      <w:r>
        <w:t>The file is protected so that only fillable fields can be edited, but in case there is a need to make modifications to the form, it can be unprotected with a blank password.</w:t>
      </w:r>
    </w:p>
    <w:p w:rsidR="008A29A5" w:rsidRDefault="008A29A5" w:rsidP="008A29A5">
      <w:pPr>
        <w:pStyle w:val="Appendix"/>
      </w:pPr>
      <w:bookmarkStart w:id="61" w:name="_Toc473301728"/>
      <w:r>
        <w:lastRenderedPageBreak/>
        <w:t>Appendix</w:t>
      </w:r>
      <w:r w:rsidRPr="009E5E35">
        <w:t xml:space="preserve"> I</w:t>
      </w:r>
      <w:r>
        <w:t>I – XML Schemas</w:t>
      </w:r>
      <w:bookmarkEnd w:id="61"/>
    </w:p>
    <w:p w:rsidR="008A29A5" w:rsidRDefault="008A29A5" w:rsidP="008A29A5">
      <w:pPr>
        <w:pStyle w:val="berschrift2"/>
        <w:rPr>
          <w:rFonts w:ascii="Times New Roman" w:hAnsi="Times New Roman"/>
          <w:sz w:val="36"/>
          <w:szCs w:val="36"/>
          <w:lang w:val="et-EE" w:eastAsia="et-EE"/>
        </w:rPr>
      </w:pPr>
      <w:bookmarkStart w:id="62" w:name="_Toc473301729"/>
      <w:r>
        <w:t>Business Document - MeetingRequest_BD-014001</w:t>
      </w:r>
      <w:bookmarkEnd w:id="62"/>
    </w:p>
    <w:p w:rsidR="008A29A5" w:rsidRDefault="008A29A5" w:rsidP="008A29A5">
      <w:pPr>
        <w:pStyle w:val="berschrift3"/>
      </w:pPr>
      <w:bookmarkStart w:id="63" w:name="_Toc473301730"/>
      <w:r>
        <w:t>Document Information</w:t>
      </w:r>
      <w:bookmarkEnd w:id="63"/>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2"/>
        <w:gridCol w:w="7958"/>
      </w:tblGrid>
      <w:tr w:rsidR="008A29A5" w:rsidTr="008A29A5">
        <w:trPr>
          <w:tblCellSpacing w:w="15" w:type="dxa"/>
        </w:trPr>
        <w:tc>
          <w:tcPr>
            <w:tcW w:w="0" w:type="auto"/>
            <w:vAlign w:val="center"/>
            <w:hideMark/>
          </w:tcPr>
          <w:p w:rsidR="008A29A5" w:rsidRDefault="008A29A5">
            <w:r>
              <w:t>Object Class Term</w:t>
            </w:r>
          </w:p>
        </w:tc>
        <w:tc>
          <w:tcPr>
            <w:tcW w:w="0" w:type="auto"/>
            <w:vAlign w:val="center"/>
            <w:hideMark/>
          </w:tcPr>
          <w:p w:rsidR="008A29A5" w:rsidRDefault="008A29A5">
            <w:r>
              <w:t>Meeting Request</w:t>
            </w:r>
          </w:p>
        </w:tc>
      </w:tr>
      <w:tr w:rsidR="008A29A5" w:rsidTr="008A29A5">
        <w:trPr>
          <w:tblCellSpacing w:w="15" w:type="dxa"/>
        </w:trPr>
        <w:tc>
          <w:tcPr>
            <w:tcW w:w="0" w:type="auto"/>
            <w:vAlign w:val="center"/>
            <w:hideMark/>
          </w:tcPr>
          <w:p w:rsidR="008A29A5" w:rsidRDefault="008A29A5">
            <w:r>
              <w:t>Qualifier Term</w:t>
            </w:r>
          </w:p>
        </w:tc>
        <w:tc>
          <w:tcPr>
            <w:tcW w:w="0" w:type="auto"/>
            <w:vAlign w:val="center"/>
            <w:hideMark/>
          </w:tcPr>
          <w:p w:rsidR="008A29A5" w:rsidRDefault="008A29A5"/>
        </w:tc>
      </w:tr>
      <w:tr w:rsidR="008A29A5" w:rsidTr="008A29A5">
        <w:trPr>
          <w:tblCellSpacing w:w="15" w:type="dxa"/>
        </w:trPr>
        <w:tc>
          <w:tcPr>
            <w:tcW w:w="0" w:type="auto"/>
            <w:vAlign w:val="center"/>
            <w:hideMark/>
          </w:tcPr>
          <w:p w:rsidR="008A29A5" w:rsidRDefault="008A29A5">
            <w:pPr>
              <w:rPr>
                <w:sz w:val="24"/>
              </w:rPr>
            </w:pPr>
            <w:r>
              <w:t>Version</w:t>
            </w:r>
          </w:p>
        </w:tc>
        <w:tc>
          <w:tcPr>
            <w:tcW w:w="0" w:type="auto"/>
            <w:vAlign w:val="center"/>
            <w:hideMark/>
          </w:tcPr>
          <w:p w:rsidR="008A29A5" w:rsidRDefault="008A29A5">
            <w:r>
              <w:t>1.0.0.0</w:t>
            </w:r>
          </w:p>
        </w:tc>
      </w:tr>
      <w:tr w:rsidR="008A29A5" w:rsidTr="008A29A5">
        <w:trPr>
          <w:tblCellSpacing w:w="15" w:type="dxa"/>
        </w:trPr>
        <w:tc>
          <w:tcPr>
            <w:tcW w:w="0" w:type="auto"/>
            <w:vAlign w:val="center"/>
            <w:hideMark/>
          </w:tcPr>
          <w:p w:rsidR="008A29A5" w:rsidRDefault="008A29A5">
            <w:r>
              <w:t>Unique Identifier</w:t>
            </w:r>
          </w:p>
        </w:tc>
        <w:tc>
          <w:tcPr>
            <w:tcW w:w="0" w:type="auto"/>
            <w:vAlign w:val="center"/>
            <w:hideMark/>
          </w:tcPr>
          <w:p w:rsidR="008A29A5" w:rsidRDefault="008A29A5">
            <w:r>
              <w:t>BD-014001</w:t>
            </w:r>
          </w:p>
        </w:tc>
      </w:tr>
      <w:tr w:rsidR="008A29A5" w:rsidTr="008A29A5">
        <w:trPr>
          <w:tblCellSpacing w:w="15" w:type="dxa"/>
        </w:trPr>
        <w:tc>
          <w:tcPr>
            <w:tcW w:w="0" w:type="auto"/>
            <w:vAlign w:val="center"/>
            <w:hideMark/>
          </w:tcPr>
          <w:p w:rsidR="008A29A5" w:rsidRDefault="008A29A5">
            <w:r>
              <w:t>Release Identifier</w:t>
            </w:r>
          </w:p>
        </w:tc>
        <w:tc>
          <w:tcPr>
            <w:tcW w:w="0" w:type="auto"/>
            <w:vAlign w:val="center"/>
            <w:hideMark/>
          </w:tcPr>
          <w:p w:rsidR="008A29A5" w:rsidRDefault="008A29A5">
            <w:r>
              <w:t>1.0</w:t>
            </w:r>
          </w:p>
        </w:tc>
      </w:tr>
      <w:tr w:rsidR="008A29A5" w:rsidTr="008A29A5">
        <w:trPr>
          <w:tblCellSpacing w:w="15" w:type="dxa"/>
        </w:trPr>
        <w:tc>
          <w:tcPr>
            <w:tcW w:w="0" w:type="auto"/>
            <w:vAlign w:val="center"/>
            <w:hideMark/>
          </w:tcPr>
          <w:p w:rsidR="008A29A5" w:rsidRDefault="008A29A5">
            <w:r>
              <w:t>Date</w:t>
            </w:r>
          </w:p>
        </w:tc>
        <w:tc>
          <w:tcPr>
            <w:tcW w:w="0" w:type="auto"/>
            <w:vAlign w:val="center"/>
            <w:hideMark/>
          </w:tcPr>
          <w:p w:rsidR="008A29A5" w:rsidRDefault="008A29A5">
            <w:r>
              <w:t>2016-10-12</w:t>
            </w:r>
          </w:p>
        </w:tc>
      </w:tr>
      <w:tr w:rsidR="008A29A5" w:rsidTr="008A29A5">
        <w:trPr>
          <w:tblCellSpacing w:w="15" w:type="dxa"/>
        </w:trPr>
        <w:tc>
          <w:tcPr>
            <w:tcW w:w="0" w:type="auto"/>
            <w:vAlign w:val="center"/>
            <w:hideMark/>
          </w:tcPr>
          <w:p w:rsidR="008A29A5" w:rsidRDefault="008A29A5">
            <w:r>
              <w:t>Definition</w:t>
            </w:r>
          </w:p>
        </w:tc>
        <w:tc>
          <w:tcPr>
            <w:tcW w:w="0" w:type="auto"/>
            <w:vAlign w:val="center"/>
            <w:hideMark/>
          </w:tcPr>
          <w:p w:rsidR="008A29A5" w:rsidRDefault="008A29A5">
            <w:r>
              <w:t>.</w:t>
            </w:r>
          </w:p>
        </w:tc>
      </w:tr>
      <w:tr w:rsidR="008A29A5" w:rsidTr="008A29A5">
        <w:trPr>
          <w:tblCellSpacing w:w="15" w:type="dxa"/>
        </w:trPr>
        <w:tc>
          <w:tcPr>
            <w:tcW w:w="0" w:type="auto"/>
            <w:vAlign w:val="center"/>
            <w:hideMark/>
          </w:tcPr>
          <w:p w:rsidR="008A29A5" w:rsidRDefault="008A29A5">
            <w:r>
              <w:t>Comments</w:t>
            </w:r>
          </w:p>
        </w:tc>
        <w:tc>
          <w:tcPr>
            <w:tcW w:w="0" w:type="auto"/>
            <w:vAlign w:val="center"/>
            <w:hideMark/>
          </w:tcPr>
          <w:p w:rsidR="008A29A5" w:rsidRDefault="008A29A5"/>
        </w:tc>
      </w:tr>
      <w:tr w:rsidR="008A29A5" w:rsidTr="008A29A5">
        <w:trPr>
          <w:tblCellSpacing w:w="15" w:type="dxa"/>
        </w:trPr>
        <w:tc>
          <w:tcPr>
            <w:tcW w:w="0" w:type="auto"/>
            <w:vAlign w:val="center"/>
            <w:hideMark/>
          </w:tcPr>
          <w:p w:rsidR="008A29A5" w:rsidRDefault="008A29A5">
            <w:pPr>
              <w:rPr>
                <w:sz w:val="24"/>
              </w:rPr>
            </w:pPr>
            <w:r>
              <w:t>Document Header</w:t>
            </w:r>
          </w:p>
        </w:tc>
        <w:tc>
          <w:tcPr>
            <w:tcW w:w="0" w:type="auto"/>
            <w:vAlign w:val="center"/>
            <w:hideMark/>
          </w:tcPr>
          <w:p w:rsidR="008A29A5" w:rsidRDefault="008A29A5">
            <w:r>
              <w:t xml:space="preserve">The XML schema for this business document includes the </w:t>
            </w:r>
            <w:hyperlink r:id="rId17" w:history="1">
              <w:r>
                <w:rPr>
                  <w:rStyle w:val="Hyperlink"/>
                </w:rPr>
                <w:t>http://www.unece.org/cefact/namespaces/StandardBusinessDocumentHeader</w:t>
              </w:r>
            </w:hyperlink>
            <w:r>
              <w:t xml:space="preserve"> header(s).</w:t>
            </w:r>
          </w:p>
        </w:tc>
      </w:tr>
    </w:tbl>
    <w:p w:rsidR="008A29A5" w:rsidRDefault="008A29A5" w:rsidP="008A29A5">
      <w:pPr>
        <w:pStyle w:val="berschrift3"/>
      </w:pPr>
      <w:bookmarkStart w:id="64" w:name="_Toc473301731"/>
      <w:r>
        <w:t>Document Properties</w:t>
      </w:r>
      <w:bookmarkEnd w:id="64"/>
    </w:p>
    <w:p w:rsidR="008A29A5" w:rsidRDefault="00B64A9C" w:rsidP="008A29A5">
      <w:pPr>
        <w:numPr>
          <w:ilvl w:val="0"/>
          <w:numId w:val="10"/>
        </w:numPr>
        <w:spacing w:before="100" w:beforeAutospacing="1" w:after="100" w:afterAutospacing="1"/>
        <w:jc w:val="left"/>
      </w:pPr>
      <w:hyperlink r:id="rId18" w:anchor="abie-8562" w:history="1">
        <w:r w:rsidR="008A29A5">
          <w:rPr>
            <w:rStyle w:val="Hyperlink"/>
          </w:rPr>
          <w:t>Case</w:t>
        </w:r>
      </w:hyperlink>
    </w:p>
    <w:p w:rsidR="008A29A5" w:rsidRDefault="00B64A9C" w:rsidP="008A29A5">
      <w:pPr>
        <w:numPr>
          <w:ilvl w:val="0"/>
          <w:numId w:val="10"/>
        </w:numPr>
        <w:spacing w:before="100" w:beforeAutospacing="1" w:after="100" w:afterAutospacing="1"/>
        <w:jc w:val="left"/>
      </w:pPr>
      <w:hyperlink r:id="rId19" w:anchor="abie-8563" w:history="1">
        <w:r w:rsidR="008A29A5">
          <w:rPr>
            <w:rStyle w:val="Hyperlink"/>
          </w:rPr>
          <w:t>Request</w:t>
        </w:r>
      </w:hyperlink>
    </w:p>
    <w:p w:rsidR="008A29A5" w:rsidRDefault="00B64A9C" w:rsidP="008A29A5">
      <w:pPr>
        <w:numPr>
          <w:ilvl w:val="0"/>
          <w:numId w:val="10"/>
        </w:numPr>
        <w:spacing w:before="100" w:beforeAutospacing="1" w:after="100" w:afterAutospacing="1"/>
        <w:jc w:val="left"/>
      </w:pPr>
      <w:hyperlink r:id="rId20" w:anchor="abie-8564" w:history="1">
        <w:r w:rsidR="008A29A5">
          <w:rPr>
            <w:rStyle w:val="Hyperlink"/>
          </w:rPr>
          <w:t>Attachment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7"/>
        <w:gridCol w:w="1021"/>
        <w:gridCol w:w="5092"/>
      </w:tblGrid>
      <w:tr w:rsidR="008A29A5" w:rsidTr="008A29A5">
        <w:trPr>
          <w:tblCellSpacing w:w="15" w:type="dxa"/>
        </w:trPr>
        <w:tc>
          <w:tcPr>
            <w:tcW w:w="0" w:type="auto"/>
            <w:vAlign w:val="center"/>
            <w:hideMark/>
          </w:tcPr>
          <w:p w:rsidR="008A29A5" w:rsidRDefault="008A29A5">
            <w:pPr>
              <w:spacing w:after="0"/>
            </w:pPr>
            <w:r>
              <w:t>Property term</w:t>
            </w:r>
          </w:p>
        </w:tc>
        <w:tc>
          <w:tcPr>
            <w:tcW w:w="0" w:type="auto"/>
            <w:vAlign w:val="center"/>
            <w:hideMark/>
          </w:tcPr>
          <w:p w:rsidR="008A29A5" w:rsidRDefault="008A29A5">
            <w:r>
              <w:t>Cardinality</w:t>
            </w:r>
          </w:p>
        </w:tc>
        <w:tc>
          <w:tcPr>
            <w:tcW w:w="0" w:type="auto"/>
            <w:vAlign w:val="center"/>
            <w:hideMark/>
          </w:tcPr>
          <w:p w:rsidR="008A29A5" w:rsidRDefault="008A29A5">
            <w:r>
              <w:t>Definition</w:t>
            </w:r>
          </w:p>
        </w:tc>
      </w:tr>
      <w:tr w:rsidR="008A29A5" w:rsidTr="008A29A5">
        <w:trPr>
          <w:tblCellSpacing w:w="15" w:type="dxa"/>
        </w:trPr>
        <w:tc>
          <w:tcPr>
            <w:tcW w:w="0" w:type="auto"/>
            <w:vAlign w:val="center"/>
            <w:hideMark/>
          </w:tcPr>
          <w:p w:rsidR="008A29A5" w:rsidRDefault="00B64A9C">
            <w:hyperlink r:id="rId21" w:anchor="abie-12716" w:history="1">
              <w:r w:rsidR="008A29A5">
                <w:rPr>
                  <w:rStyle w:val="Hyperlink"/>
                </w:rPr>
                <w:t>Case</w:t>
              </w:r>
            </w:hyperlink>
          </w:p>
        </w:tc>
        <w:tc>
          <w:tcPr>
            <w:tcW w:w="0" w:type="auto"/>
            <w:vAlign w:val="center"/>
            <w:hideMark/>
          </w:tcPr>
          <w:p w:rsidR="008A29A5" w:rsidRDefault="008A29A5">
            <w:r>
              <w:t>1..1</w:t>
            </w:r>
          </w:p>
        </w:tc>
        <w:tc>
          <w:tcPr>
            <w:tcW w:w="0" w:type="auto"/>
            <w:vAlign w:val="center"/>
            <w:hideMark/>
          </w:tcPr>
          <w:p w:rsidR="008A29A5" w:rsidRDefault="008A29A5">
            <w:r>
              <w:t xml:space="preserve">A legal action, especially one to be decided in a court of law, but not limited to be decided in a court of law.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Additional Information</w:t>
            </w:r>
          </w:p>
        </w:tc>
        <w:tc>
          <w:tcPr>
            <w:tcW w:w="0" w:type="auto"/>
            <w:vAlign w:val="center"/>
            <w:hideMark/>
          </w:tcPr>
          <w:p w:rsidR="008A29A5" w:rsidRDefault="008A29A5">
            <w:r>
              <w:t>0..1</w:t>
            </w:r>
          </w:p>
        </w:tc>
        <w:tc>
          <w:tcPr>
            <w:tcW w:w="0" w:type="auto"/>
            <w:vAlign w:val="center"/>
            <w:hideMark/>
          </w:tcPr>
          <w:p w:rsidR="008A29A5" w:rsidRDefault="008A29A5">
            <w:r>
              <w:t>Non-structured information that is related to the case.</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22" w:anchor="abie-12689" w:history="1">
              <w:r w:rsidR="008A29A5">
                <w:rPr>
                  <w:rStyle w:val="Hyperlink"/>
                </w:rPr>
                <w:t>Issuing Authority Identifier</w:t>
              </w:r>
            </w:hyperlink>
          </w:p>
        </w:tc>
        <w:tc>
          <w:tcPr>
            <w:tcW w:w="0" w:type="auto"/>
            <w:vAlign w:val="center"/>
            <w:hideMark/>
          </w:tcPr>
          <w:p w:rsidR="008A29A5" w:rsidRDefault="008A29A5">
            <w:r>
              <w:t>1..1</w:t>
            </w:r>
          </w:p>
        </w:tc>
        <w:tc>
          <w:tcPr>
            <w:tcW w:w="0" w:type="auto"/>
            <w:vAlign w:val="center"/>
            <w:hideMark/>
          </w:tcPr>
          <w:p w:rsidR="008A29A5" w:rsidRDefault="008A29A5">
            <w:r>
              <w:t>Some unique reference to a case.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23" w:anchor="abie-12689" w:history="1">
              <w:r w:rsidR="008A29A5">
                <w:rPr>
                  <w:rStyle w:val="Hyperlink"/>
                </w:rPr>
                <w:t>Assisting Authority Identifier</w:t>
              </w:r>
            </w:hyperlink>
          </w:p>
        </w:tc>
        <w:tc>
          <w:tcPr>
            <w:tcW w:w="0" w:type="auto"/>
            <w:vAlign w:val="center"/>
            <w:hideMark/>
          </w:tcPr>
          <w:p w:rsidR="008A29A5" w:rsidRDefault="008A29A5">
            <w:r>
              <w:t>0..1</w:t>
            </w:r>
          </w:p>
        </w:tc>
        <w:tc>
          <w:tcPr>
            <w:tcW w:w="0" w:type="auto"/>
            <w:vAlign w:val="center"/>
            <w:hideMark/>
          </w:tcPr>
          <w:p w:rsidR="008A29A5" w:rsidRDefault="008A29A5">
            <w:r>
              <w:t>Some unique reference to a case.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24" w:anchor="abie-12691" w:history="1">
              <w:r w:rsidR="008A29A5">
                <w:rPr>
                  <w:rStyle w:val="Hyperlink"/>
                </w:rPr>
                <w:t>Involved Party</w:t>
              </w:r>
            </w:hyperlink>
          </w:p>
        </w:tc>
        <w:tc>
          <w:tcPr>
            <w:tcW w:w="0" w:type="auto"/>
            <w:vAlign w:val="center"/>
            <w:hideMark/>
          </w:tcPr>
          <w:p w:rsidR="008A29A5" w:rsidRDefault="008A29A5">
            <w:r>
              <w:t>1..1</w:t>
            </w:r>
          </w:p>
        </w:tc>
        <w:tc>
          <w:tcPr>
            <w:tcW w:w="0" w:type="auto"/>
            <w:vAlign w:val="center"/>
            <w:hideMark/>
          </w:tcPr>
          <w:p w:rsidR="008A29A5" w:rsidRDefault="008A29A5">
            <w:r>
              <w:t xml:space="preserve">A person named as a party to an action or suit. For </w:t>
            </w:r>
            <w:r>
              <w:lastRenderedPageBreak/>
              <w:t xml:space="preserve">some purposes, a party who will really litigate the controversy, as distinguished from one defaulting in the action or consenting to judgment.  </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25" w:anchor="abie-12696" w:history="1">
              <w:r w:rsidR="008A29A5">
                <w:rPr>
                  <w:rStyle w:val="Hyperlink"/>
                </w:rPr>
                <w:t>Person</w:t>
              </w:r>
            </w:hyperlink>
          </w:p>
        </w:tc>
        <w:tc>
          <w:tcPr>
            <w:tcW w:w="0" w:type="auto"/>
            <w:vAlign w:val="center"/>
            <w:hideMark/>
          </w:tcPr>
          <w:p w:rsidR="008A29A5" w:rsidRDefault="008A29A5">
            <w:r>
              <w:t>1..1</w:t>
            </w:r>
          </w:p>
        </w:tc>
        <w:tc>
          <w:tcPr>
            <w:tcW w:w="0" w:type="auto"/>
            <w:vAlign w:val="center"/>
            <w:hideMark/>
          </w:tcPr>
          <w:p w:rsidR="008A29A5" w:rsidRDefault="008A29A5">
            <w:r>
              <w:t xml:space="preserve">Natural person (individual)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Gender</w:t>
            </w:r>
          </w:p>
        </w:tc>
        <w:tc>
          <w:tcPr>
            <w:tcW w:w="0" w:type="auto"/>
            <w:vAlign w:val="center"/>
            <w:hideMark/>
          </w:tcPr>
          <w:p w:rsidR="008A29A5" w:rsidRDefault="008A29A5">
            <w:r>
              <w:t>1..1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Date Of Birth</w:t>
            </w:r>
          </w:p>
        </w:tc>
        <w:tc>
          <w:tcPr>
            <w:tcW w:w="0" w:type="auto"/>
            <w:vAlign w:val="center"/>
            <w:hideMark/>
          </w:tcPr>
          <w:p w:rsidR="008A29A5" w:rsidRDefault="008A29A5">
            <w:r>
              <w:t>1..1</w:t>
            </w:r>
          </w:p>
        </w:tc>
        <w:tc>
          <w:tcPr>
            <w:tcW w:w="0" w:type="auto"/>
            <w:vAlign w:val="center"/>
            <w:hideMark/>
          </w:tcPr>
          <w:p w:rsidR="008A29A5" w:rsidRDefault="008A29A5">
            <w:r>
              <w:t>A date that specifies the birth date of a person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26" w:anchor="abie-12697" w:history="1">
              <w:r w:rsidR="008A29A5">
                <w:rPr>
                  <w:rStyle w:val="Hyperlink"/>
                </w:rPr>
                <w:t>Place Of Birth</w:t>
              </w:r>
            </w:hyperlink>
          </w:p>
        </w:tc>
        <w:tc>
          <w:tcPr>
            <w:tcW w:w="0" w:type="auto"/>
            <w:vAlign w:val="center"/>
            <w:hideMark/>
          </w:tcPr>
          <w:p w:rsidR="008A29A5" w:rsidRDefault="008A29A5">
            <w:r>
              <w:t>1..1</w:t>
            </w:r>
          </w:p>
        </w:tc>
        <w:tc>
          <w:tcPr>
            <w:tcW w:w="0" w:type="auto"/>
            <w:vAlign w:val="center"/>
            <w:hideMark/>
          </w:tcPr>
          <w:p w:rsidR="008A29A5" w:rsidRDefault="008A29A5">
            <w:r>
              <w:t>The Place of Birth and Place of Death are given using the Location class which is associated via the appropriate relationship..</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Geographic Name</w:t>
            </w:r>
          </w:p>
        </w:tc>
        <w:tc>
          <w:tcPr>
            <w:tcW w:w="0" w:type="auto"/>
            <w:vAlign w:val="center"/>
            <w:hideMark/>
          </w:tcPr>
          <w:p w:rsidR="008A29A5" w:rsidRDefault="008A29A5">
            <w:r>
              <w:t>1..1</w:t>
            </w:r>
          </w:p>
        </w:tc>
        <w:tc>
          <w:tcPr>
            <w:tcW w:w="0" w:type="auto"/>
            <w:vAlign w:val="center"/>
            <w:hideMark/>
          </w:tcPr>
          <w:p w:rsidR="008A29A5" w:rsidRDefault="008A29A5">
            <w:r>
              <w:t xml:space="preserve">Again quoting from ISO 19112, a geographic name is a "spatial reference in the form of a label or code that identifies a location. “Spain” is an example of a country name; “SW1P 3AD” is an example of a postcode. Both are geographic names. The country codes defined in ISO 3166 are further examples of geographic names. As noted in Section 4.1.10, the Publications Office of the European Union recommends the use of ISO 3166-1 codes for countries in all cases except two: </w:t>
            </w:r>
            <w:r>
              <w:sym w:font="Symbol" w:char="F0B7"/>
            </w:r>
            <w:r>
              <w:t xml:space="preserve"> use 'UK' in preference to the ISO 3166 code GB for the United Kingdom; </w:t>
            </w:r>
            <w:r>
              <w:sym w:font="Symbol" w:char="F0B7"/>
            </w:r>
            <w:r>
              <w:t xml:space="preserve"> use 'EL' in preference to the ISO 3166 code GR for Greece. The 'place' may be an abstract location such as a jurisdiction as opposed to a physical location. The geographic name might be a recognised name, such as 'Paris,' which may or may not be ambiguous in context, or it might be descriptive (such as 'Rhine km 203'). Although geographic names are always useful, it is recommended that an additional method be used to identify a location. Places may have multiple geographic names in a single language or multiple languages. Where a name is language-specific, that language should be identified along with the name (see Section 4.9). There is no cardinality restriction on the number of geographic names that can be used to describe a single </w:t>
            </w:r>
            <w:r>
              <w:lastRenderedPageBreak/>
              <w:t>location.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B64A9C">
            <w:hyperlink r:id="rId27" w:anchor="abie-12690" w:history="1">
              <w:r w:rsidR="008A29A5">
                <w:rPr>
                  <w:rStyle w:val="Hyperlink"/>
                </w:rPr>
                <w:t>Country</w:t>
              </w:r>
            </w:hyperlink>
          </w:p>
        </w:tc>
        <w:tc>
          <w:tcPr>
            <w:tcW w:w="0" w:type="auto"/>
            <w:vAlign w:val="center"/>
            <w:hideMark/>
          </w:tcPr>
          <w:p w:rsidR="008A29A5" w:rsidRDefault="008A29A5">
            <w:r>
              <w:t>1..1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875" w:type="dxa"/>
              <w:bottom w:w="15" w:type="dxa"/>
              <w:right w:w="15" w:type="dxa"/>
            </w:tcMar>
            <w:vAlign w:val="center"/>
            <w:hideMark/>
          </w:tcPr>
          <w:p w:rsidR="008A29A5" w:rsidRDefault="008A29A5">
            <w:r>
              <w:t>Description</w:t>
            </w:r>
          </w:p>
        </w:tc>
        <w:tc>
          <w:tcPr>
            <w:tcW w:w="0" w:type="auto"/>
            <w:vAlign w:val="center"/>
            <w:hideMark/>
          </w:tcPr>
          <w:p w:rsidR="008A29A5" w:rsidRDefault="008A29A5">
            <w:r>
              <w:t>0..1</w:t>
            </w:r>
          </w:p>
        </w:tc>
        <w:tc>
          <w:tcPr>
            <w:tcW w:w="0" w:type="auto"/>
            <w:vAlign w:val="center"/>
            <w:hideMark/>
          </w:tcPr>
          <w:p w:rsidR="008A29A5" w:rsidRDefault="008A29A5">
            <w:r>
              <w:t xml:space="preserve">Name of the country if not in iso code list. </w:t>
            </w:r>
          </w:p>
        </w:tc>
      </w:tr>
      <w:tr w:rsidR="008A29A5" w:rsidTr="008A29A5">
        <w:trPr>
          <w:tblCellSpacing w:w="15" w:type="dxa"/>
        </w:trPr>
        <w:tc>
          <w:tcPr>
            <w:tcW w:w="0" w:type="auto"/>
            <w:tcMar>
              <w:top w:w="15" w:type="dxa"/>
              <w:left w:w="1875" w:type="dxa"/>
              <w:bottom w:w="15" w:type="dxa"/>
              <w:right w:w="15" w:type="dxa"/>
            </w:tcMar>
            <w:vAlign w:val="center"/>
            <w:hideMark/>
          </w:tcPr>
          <w:p w:rsidR="008A29A5" w:rsidRDefault="008A29A5">
            <w:r>
              <w:t>Code</w:t>
            </w:r>
          </w:p>
        </w:tc>
        <w:tc>
          <w:tcPr>
            <w:tcW w:w="0" w:type="auto"/>
            <w:vAlign w:val="center"/>
            <w:hideMark/>
          </w:tcPr>
          <w:p w:rsidR="008A29A5" w:rsidRDefault="008A29A5">
            <w:r>
              <w:t>0..1</w:t>
            </w:r>
          </w:p>
        </w:tc>
        <w:tc>
          <w:tcPr>
            <w:tcW w:w="0" w:type="auto"/>
            <w:vAlign w:val="center"/>
            <w:hideMark/>
          </w:tcPr>
          <w:p w:rsidR="008A29A5" w:rsidRDefault="008A29A5">
            <w:r>
              <w:t>Code according to ISO 3166-1.</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Language</w:t>
            </w:r>
          </w:p>
        </w:tc>
        <w:tc>
          <w:tcPr>
            <w:tcW w:w="0" w:type="auto"/>
            <w:vAlign w:val="center"/>
            <w:hideMark/>
          </w:tcPr>
          <w:p w:rsidR="008A29A5" w:rsidRDefault="008A29A5">
            <w:r>
              <w:t>1..*</w:t>
            </w:r>
          </w:p>
        </w:tc>
        <w:tc>
          <w:tcPr>
            <w:tcW w:w="0" w:type="auto"/>
            <w:vAlign w:val="center"/>
            <w:hideMark/>
          </w:tcPr>
          <w:p w:rsidR="008A29A5" w:rsidRDefault="008A29A5">
            <w:r>
              <w:t>A language that is understood by the person, denoted as a value from ISO 639-1 alpha 2</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28" w:anchor="abie-12749" w:history="1">
              <w:r w:rsidR="008A29A5">
                <w:rPr>
                  <w:rStyle w:val="Hyperlink"/>
                </w:rPr>
                <w:t>Involvement</w:t>
              </w:r>
            </w:hyperlink>
          </w:p>
        </w:tc>
        <w:tc>
          <w:tcPr>
            <w:tcW w:w="0" w:type="auto"/>
            <w:vAlign w:val="center"/>
            <w:hideMark/>
          </w:tcPr>
          <w:p w:rsidR="008A29A5" w:rsidRDefault="008A29A5">
            <w:r>
              <w:t>1..1</w:t>
            </w:r>
          </w:p>
        </w:tc>
        <w:tc>
          <w:tcPr>
            <w:tcW w:w="0" w:type="auto"/>
            <w:vAlign w:val="center"/>
            <w:hideMark/>
          </w:tcPr>
          <w:p w:rsidR="008A29A5" w:rsidRDefault="008A29A5">
            <w:r>
              <w:t>Specification of the role of the party; The way the party is involved or the role that is played by the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Role</w:t>
            </w:r>
          </w:p>
        </w:tc>
        <w:tc>
          <w:tcPr>
            <w:tcW w:w="0" w:type="auto"/>
            <w:vAlign w:val="center"/>
            <w:hideMark/>
          </w:tcPr>
          <w:p w:rsidR="008A29A5" w:rsidRDefault="008A29A5">
            <w:r>
              <w:t>1..*</w:t>
            </w:r>
          </w:p>
        </w:tc>
        <w:tc>
          <w:tcPr>
            <w:tcW w:w="0" w:type="auto"/>
            <w:vAlign w:val="center"/>
            <w:hideMark/>
          </w:tcPr>
          <w:p w:rsidR="008A29A5" w:rsidRDefault="008A29A5">
            <w:r>
              <w:t xml:space="preserve">Role of the party involved in a case or event expressed as a value from a code list.. </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29" w:anchor="abie-12693" w:history="1">
              <w:r w:rsidR="008A29A5">
                <w:rPr>
                  <w:rStyle w:val="Hyperlink"/>
                </w:rPr>
                <w:t>Address</w:t>
              </w:r>
            </w:hyperlink>
          </w:p>
        </w:tc>
        <w:tc>
          <w:tcPr>
            <w:tcW w:w="0" w:type="auto"/>
            <w:vAlign w:val="center"/>
            <w:hideMark/>
          </w:tcPr>
          <w:p w:rsidR="008A29A5" w:rsidRDefault="008A29A5">
            <w:r>
              <w:t>0..1</w:t>
            </w:r>
          </w:p>
        </w:tc>
        <w:tc>
          <w:tcPr>
            <w:tcW w:w="0" w:type="auto"/>
            <w:vAlign w:val="center"/>
            <w:hideMark/>
          </w:tcPr>
          <w:p w:rsidR="008A29A5" w:rsidRDefault="008A29A5">
            <w:r>
              <w:t>The address of the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w:t>
            </w:r>
          </w:p>
        </w:tc>
        <w:tc>
          <w:tcPr>
            <w:tcW w:w="0" w:type="auto"/>
            <w:vAlign w:val="center"/>
            <w:hideMark/>
          </w:tcPr>
          <w:p w:rsidR="008A29A5" w:rsidRDefault="008A29A5">
            <w:r>
              <w:t>0..1</w:t>
            </w:r>
          </w:p>
        </w:tc>
        <w:tc>
          <w:tcPr>
            <w:tcW w:w="0" w:type="auto"/>
            <w:vAlign w:val="center"/>
            <w:hideMark/>
          </w:tcPr>
          <w:p w:rsidR="008A29A5" w:rsidRDefault="008A29A5">
            <w:r>
              <w:t xml:space="preserve">Street name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 Number</w:t>
            </w:r>
          </w:p>
        </w:tc>
        <w:tc>
          <w:tcPr>
            <w:tcW w:w="0" w:type="auto"/>
            <w:vAlign w:val="center"/>
            <w:hideMark/>
          </w:tcPr>
          <w:p w:rsidR="008A29A5" w:rsidRDefault="008A29A5">
            <w:r>
              <w:t>0..1</w:t>
            </w:r>
          </w:p>
        </w:tc>
        <w:tc>
          <w:tcPr>
            <w:tcW w:w="0" w:type="auto"/>
            <w:vAlign w:val="center"/>
            <w:hideMark/>
          </w:tcPr>
          <w:p w:rsidR="008A29A5" w:rsidRDefault="008A29A5">
            <w:r>
              <w:t>Street number</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 Box</w:t>
            </w:r>
          </w:p>
        </w:tc>
        <w:tc>
          <w:tcPr>
            <w:tcW w:w="0" w:type="auto"/>
            <w:vAlign w:val="center"/>
            <w:hideMark/>
          </w:tcPr>
          <w:p w:rsidR="008A29A5" w:rsidRDefault="008A29A5">
            <w:r>
              <w:t>0..1</w:t>
            </w:r>
          </w:p>
        </w:tc>
        <w:tc>
          <w:tcPr>
            <w:tcW w:w="0" w:type="auto"/>
            <w:vAlign w:val="center"/>
            <w:hideMark/>
          </w:tcPr>
          <w:p w:rsidR="008A29A5" w:rsidRDefault="008A29A5">
            <w:r>
              <w:t xml:space="preserve">A ​box with a ​number in a post office to which ​your ​letters and ​parcels can be ​sent and from which you can ​collect them: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Postal Code</w:t>
            </w:r>
          </w:p>
        </w:tc>
        <w:tc>
          <w:tcPr>
            <w:tcW w:w="0" w:type="auto"/>
            <w:vAlign w:val="center"/>
            <w:hideMark/>
          </w:tcPr>
          <w:p w:rsidR="008A29A5" w:rsidRDefault="008A29A5">
            <w:r>
              <w:t>0..1</w:t>
            </w:r>
          </w:p>
        </w:tc>
        <w:tc>
          <w:tcPr>
            <w:tcW w:w="0" w:type="auto"/>
            <w:vAlign w:val="center"/>
            <w:hideMark/>
          </w:tcPr>
          <w:p w:rsidR="008A29A5" w:rsidRDefault="008A29A5">
            <w:r>
              <w:t>A group of numbers and letters that is used as part of an address to identify a mail delivery area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30" w:anchor="abie-12695" w:history="1">
              <w:r w:rsidR="008A29A5">
                <w:rPr>
                  <w:rStyle w:val="Hyperlink"/>
                </w:rPr>
                <w:t>Address Line</w:t>
              </w:r>
            </w:hyperlink>
          </w:p>
        </w:tc>
        <w:tc>
          <w:tcPr>
            <w:tcW w:w="0" w:type="auto"/>
            <w:vAlign w:val="center"/>
            <w:hideMark/>
          </w:tcPr>
          <w:p w:rsidR="008A29A5" w:rsidRDefault="008A29A5">
            <w:r>
              <w:t>0..*</w:t>
            </w:r>
          </w:p>
        </w:tc>
        <w:tc>
          <w:tcPr>
            <w:tcW w:w="0" w:type="auto"/>
            <w:vAlign w:val="center"/>
            <w:hideMark/>
          </w:tcPr>
          <w:p w:rsidR="008A29A5" w:rsidRDefault="008A29A5">
            <w:r>
              <w:t xml:space="preserve">additional unstructered address information or complete unstructured address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1..1</w:t>
            </w:r>
          </w:p>
        </w:tc>
        <w:tc>
          <w:tcPr>
            <w:tcW w:w="0" w:type="auto"/>
            <w:vAlign w:val="center"/>
            <w:hideMark/>
          </w:tcPr>
          <w:p w:rsidR="008A29A5" w:rsidRDefault="008A29A5">
            <w:r>
              <w:t>A part of the address that is usually kept together in one line on an envelope, e.g. Street name and street number</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Line Number</w:t>
            </w:r>
          </w:p>
        </w:tc>
        <w:tc>
          <w:tcPr>
            <w:tcW w:w="0" w:type="auto"/>
            <w:vAlign w:val="center"/>
            <w:hideMark/>
          </w:tcPr>
          <w:p w:rsidR="008A29A5" w:rsidRDefault="008A29A5">
            <w:r>
              <w:t>1..1</w:t>
            </w:r>
          </w:p>
        </w:tc>
        <w:tc>
          <w:tcPr>
            <w:tcW w:w="0" w:type="auto"/>
            <w:vAlign w:val="center"/>
            <w:hideMark/>
          </w:tcPr>
          <w:p w:rsidR="008A29A5" w:rsidRDefault="008A29A5">
            <w:r>
              <w:t>The number of the line as part of the total of the lines that constitute the address.</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31" w:anchor="abie-12694" w:history="1">
              <w:r w:rsidR="008A29A5">
                <w:rPr>
                  <w:rStyle w:val="Hyperlink"/>
                </w:rPr>
                <w:t>City</w:t>
              </w:r>
            </w:hyperlink>
          </w:p>
        </w:tc>
        <w:tc>
          <w:tcPr>
            <w:tcW w:w="0" w:type="auto"/>
            <w:vAlign w:val="center"/>
            <w:hideMark/>
          </w:tcPr>
          <w:p w:rsidR="008A29A5" w:rsidRDefault="008A29A5">
            <w:r>
              <w:t>0..1</w:t>
            </w:r>
          </w:p>
        </w:tc>
        <w:tc>
          <w:tcPr>
            <w:tcW w:w="0" w:type="auto"/>
            <w:vAlign w:val="center"/>
            <w:hideMark/>
          </w:tcPr>
          <w:p w:rsidR="008A29A5" w:rsidRDefault="008A29A5">
            <w:r>
              <w:t>The city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name of the city..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Country Subdivision</w:t>
            </w:r>
          </w:p>
        </w:tc>
        <w:tc>
          <w:tcPr>
            <w:tcW w:w="0" w:type="auto"/>
            <w:vAlign w:val="center"/>
            <w:hideMark/>
          </w:tcPr>
          <w:p w:rsidR="008A29A5" w:rsidRDefault="008A29A5">
            <w:r>
              <w:t>0..1</w:t>
            </w:r>
          </w:p>
        </w:tc>
        <w:tc>
          <w:tcPr>
            <w:tcW w:w="0" w:type="auto"/>
            <w:vAlign w:val="center"/>
            <w:hideMark/>
          </w:tcPr>
          <w:p w:rsidR="008A29A5" w:rsidRDefault="008A29A5">
            <w:r>
              <w:t>The subdivision of the country the address is in.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32" w:anchor="abie-12690" w:history="1">
              <w:r w:rsidR="008A29A5">
                <w:rPr>
                  <w:rStyle w:val="Hyperlink"/>
                </w:rPr>
                <w:t>Country</w:t>
              </w:r>
            </w:hyperlink>
          </w:p>
        </w:tc>
        <w:tc>
          <w:tcPr>
            <w:tcW w:w="0" w:type="auto"/>
            <w:vAlign w:val="center"/>
            <w:hideMark/>
          </w:tcPr>
          <w:p w:rsidR="008A29A5" w:rsidRDefault="008A29A5">
            <w:r>
              <w:t>0..1</w:t>
            </w:r>
          </w:p>
        </w:tc>
        <w:tc>
          <w:tcPr>
            <w:tcW w:w="0" w:type="auto"/>
            <w:vAlign w:val="center"/>
            <w:hideMark/>
          </w:tcPr>
          <w:p w:rsidR="008A29A5" w:rsidRDefault="008A29A5">
            <w:r>
              <w:t>The country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0..1</w:t>
            </w:r>
          </w:p>
        </w:tc>
        <w:tc>
          <w:tcPr>
            <w:tcW w:w="0" w:type="auto"/>
            <w:vAlign w:val="center"/>
            <w:hideMark/>
          </w:tcPr>
          <w:p w:rsidR="008A29A5" w:rsidRDefault="008A29A5">
            <w:r>
              <w:t xml:space="preserve">Name of the country if not in iso code list.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Code</w:t>
            </w:r>
          </w:p>
        </w:tc>
        <w:tc>
          <w:tcPr>
            <w:tcW w:w="0" w:type="auto"/>
            <w:vAlign w:val="center"/>
            <w:hideMark/>
          </w:tcPr>
          <w:p w:rsidR="008A29A5" w:rsidRDefault="008A29A5">
            <w:r>
              <w:t>0..1</w:t>
            </w:r>
          </w:p>
        </w:tc>
        <w:tc>
          <w:tcPr>
            <w:tcW w:w="0" w:type="auto"/>
            <w:vAlign w:val="center"/>
            <w:hideMark/>
          </w:tcPr>
          <w:p w:rsidR="008A29A5" w:rsidRDefault="008A29A5">
            <w:r>
              <w:t>Code according to ISO 3166-1.</w:t>
            </w:r>
          </w:p>
        </w:tc>
      </w:tr>
      <w:tr w:rsidR="008A29A5" w:rsidTr="008A29A5">
        <w:trPr>
          <w:tblCellSpacing w:w="15" w:type="dxa"/>
        </w:trPr>
        <w:tc>
          <w:tcPr>
            <w:tcW w:w="0" w:type="auto"/>
            <w:vAlign w:val="center"/>
            <w:hideMark/>
          </w:tcPr>
          <w:p w:rsidR="008A29A5" w:rsidRDefault="00B64A9C">
            <w:hyperlink r:id="rId33" w:anchor="abie-12758" w:history="1">
              <w:r w:rsidR="008A29A5">
                <w:rPr>
                  <w:rStyle w:val="Hyperlink"/>
                </w:rPr>
                <w:t>Request</w:t>
              </w:r>
            </w:hyperlink>
          </w:p>
        </w:tc>
        <w:tc>
          <w:tcPr>
            <w:tcW w:w="0" w:type="auto"/>
            <w:vAlign w:val="center"/>
            <w:hideMark/>
          </w:tcPr>
          <w:p w:rsidR="008A29A5" w:rsidRDefault="008A29A5">
            <w:r>
              <w:t>1..1</w:t>
            </w:r>
          </w:p>
        </w:tc>
        <w:tc>
          <w:tcPr>
            <w:tcW w:w="0" w:type="auto"/>
            <w:vAlign w:val="center"/>
            <w:hideMark/>
          </w:tcPr>
          <w:p w:rsidR="008A29A5" w:rsidRDefault="008A29A5">
            <w:r>
              <w:t xml:space="preserve">An act of politely or formally asking for something, based on a legal instrument.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Encryption Indicator</w:t>
            </w:r>
          </w:p>
        </w:tc>
        <w:tc>
          <w:tcPr>
            <w:tcW w:w="0" w:type="auto"/>
            <w:vAlign w:val="center"/>
            <w:hideMark/>
          </w:tcPr>
          <w:p w:rsidR="008A29A5" w:rsidRDefault="008A29A5">
            <w:r>
              <w:t>1..1</w:t>
            </w:r>
          </w:p>
        </w:tc>
        <w:tc>
          <w:tcPr>
            <w:tcW w:w="0" w:type="auto"/>
            <w:vAlign w:val="center"/>
            <w:hideMark/>
          </w:tcPr>
          <w:p w:rsidR="008A29A5" w:rsidRDefault="008A29A5">
            <w:r>
              <w:t>A general indicator that indicates that encryption is required</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34" w:anchor="abie-12689" w:history="1">
              <w:r w:rsidR="008A29A5">
                <w:rPr>
                  <w:rStyle w:val="Hyperlink"/>
                </w:rPr>
                <w:t>Identifier</w:t>
              </w:r>
            </w:hyperlink>
          </w:p>
        </w:tc>
        <w:tc>
          <w:tcPr>
            <w:tcW w:w="0" w:type="auto"/>
            <w:vAlign w:val="center"/>
            <w:hideMark/>
          </w:tcPr>
          <w:p w:rsidR="008A29A5" w:rsidRDefault="008A29A5">
            <w:r>
              <w:t>1..1</w:t>
            </w:r>
          </w:p>
        </w:tc>
        <w:tc>
          <w:tcPr>
            <w:tcW w:w="0" w:type="auto"/>
            <w:vAlign w:val="center"/>
            <w:hideMark/>
          </w:tcPr>
          <w:p w:rsidR="008A29A5" w:rsidRDefault="008A29A5">
            <w:r>
              <w:t>Identifier that identifies the request.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35" w:anchor="abie-12764" w:history="1">
              <w:r w:rsidR="008A29A5">
                <w:rPr>
                  <w:rStyle w:val="Hyperlink"/>
                </w:rPr>
                <w:t>Issuing 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that makes the request.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36" w:anchor="abie-12727" w:history="1">
              <w:r w:rsidR="008A29A5">
                <w:rPr>
                  <w:rStyle w:val="Hyperlink"/>
                </w:rPr>
                <w:t>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as a specialization of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Kind Of Authority</w:t>
            </w:r>
          </w:p>
        </w:tc>
        <w:tc>
          <w:tcPr>
            <w:tcW w:w="0" w:type="auto"/>
            <w:vAlign w:val="center"/>
            <w:hideMark/>
          </w:tcPr>
          <w:p w:rsidR="008A29A5" w:rsidRDefault="008A29A5">
            <w:r>
              <w:t>1..1</w:t>
            </w:r>
          </w:p>
        </w:tc>
        <w:tc>
          <w:tcPr>
            <w:tcW w:w="0" w:type="auto"/>
            <w:vAlign w:val="center"/>
            <w:hideMark/>
          </w:tcPr>
          <w:p w:rsidR="008A29A5" w:rsidRDefault="008A29A5">
            <w:r>
              <w:t>The type of authority expressed as a value from a code list.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official name of the authority..</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37" w:anchor="abie-12693" w:history="1">
              <w:r w:rsidR="008A29A5">
                <w:rPr>
                  <w:rStyle w:val="Hyperlink"/>
                </w:rPr>
                <w:t>Address</w:t>
              </w:r>
            </w:hyperlink>
          </w:p>
        </w:tc>
        <w:tc>
          <w:tcPr>
            <w:tcW w:w="0" w:type="auto"/>
            <w:vAlign w:val="center"/>
            <w:hideMark/>
          </w:tcPr>
          <w:p w:rsidR="008A29A5" w:rsidRDefault="008A29A5">
            <w:r>
              <w:t>0..1</w:t>
            </w:r>
          </w:p>
        </w:tc>
        <w:tc>
          <w:tcPr>
            <w:tcW w:w="0" w:type="auto"/>
            <w:vAlign w:val="center"/>
            <w:hideMark/>
          </w:tcPr>
          <w:p w:rsidR="008A29A5" w:rsidRDefault="008A29A5">
            <w:r>
              <w:t>The address of the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w:t>
            </w:r>
          </w:p>
        </w:tc>
        <w:tc>
          <w:tcPr>
            <w:tcW w:w="0" w:type="auto"/>
            <w:vAlign w:val="center"/>
            <w:hideMark/>
          </w:tcPr>
          <w:p w:rsidR="008A29A5" w:rsidRDefault="008A29A5">
            <w:r>
              <w:t>0..1</w:t>
            </w:r>
          </w:p>
        </w:tc>
        <w:tc>
          <w:tcPr>
            <w:tcW w:w="0" w:type="auto"/>
            <w:vAlign w:val="center"/>
            <w:hideMark/>
          </w:tcPr>
          <w:p w:rsidR="008A29A5" w:rsidRDefault="008A29A5">
            <w:r>
              <w:t xml:space="preserve">Street name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 Number</w:t>
            </w:r>
          </w:p>
        </w:tc>
        <w:tc>
          <w:tcPr>
            <w:tcW w:w="0" w:type="auto"/>
            <w:vAlign w:val="center"/>
            <w:hideMark/>
          </w:tcPr>
          <w:p w:rsidR="008A29A5" w:rsidRDefault="008A29A5">
            <w:r>
              <w:t>0..1</w:t>
            </w:r>
          </w:p>
        </w:tc>
        <w:tc>
          <w:tcPr>
            <w:tcW w:w="0" w:type="auto"/>
            <w:vAlign w:val="center"/>
            <w:hideMark/>
          </w:tcPr>
          <w:p w:rsidR="008A29A5" w:rsidRDefault="008A29A5">
            <w:r>
              <w:t>Street number</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 Box</w:t>
            </w:r>
          </w:p>
        </w:tc>
        <w:tc>
          <w:tcPr>
            <w:tcW w:w="0" w:type="auto"/>
            <w:vAlign w:val="center"/>
            <w:hideMark/>
          </w:tcPr>
          <w:p w:rsidR="008A29A5" w:rsidRDefault="008A29A5">
            <w:r>
              <w:t>0..1</w:t>
            </w:r>
          </w:p>
        </w:tc>
        <w:tc>
          <w:tcPr>
            <w:tcW w:w="0" w:type="auto"/>
            <w:vAlign w:val="center"/>
            <w:hideMark/>
          </w:tcPr>
          <w:p w:rsidR="008A29A5" w:rsidRDefault="008A29A5">
            <w:r>
              <w:t xml:space="preserve">A ​box with a ​number in a post office to which ​your ​letters and ​parcels can be ​sent and from which you can ​collect them: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Postal Code</w:t>
            </w:r>
          </w:p>
        </w:tc>
        <w:tc>
          <w:tcPr>
            <w:tcW w:w="0" w:type="auto"/>
            <w:vAlign w:val="center"/>
            <w:hideMark/>
          </w:tcPr>
          <w:p w:rsidR="008A29A5" w:rsidRDefault="008A29A5">
            <w:r>
              <w:t>0..1</w:t>
            </w:r>
          </w:p>
        </w:tc>
        <w:tc>
          <w:tcPr>
            <w:tcW w:w="0" w:type="auto"/>
            <w:vAlign w:val="center"/>
            <w:hideMark/>
          </w:tcPr>
          <w:p w:rsidR="008A29A5" w:rsidRDefault="008A29A5">
            <w:r>
              <w:t>A group of numbers and letters that is used as part of an address to identify a mail delivery area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38" w:anchor="abie-12695" w:history="1">
              <w:r w:rsidR="008A29A5">
                <w:rPr>
                  <w:rStyle w:val="Hyperlink"/>
                </w:rPr>
                <w:t>Address Line</w:t>
              </w:r>
            </w:hyperlink>
          </w:p>
        </w:tc>
        <w:tc>
          <w:tcPr>
            <w:tcW w:w="0" w:type="auto"/>
            <w:vAlign w:val="center"/>
            <w:hideMark/>
          </w:tcPr>
          <w:p w:rsidR="008A29A5" w:rsidRDefault="008A29A5">
            <w:r>
              <w:t>0..*</w:t>
            </w:r>
          </w:p>
        </w:tc>
        <w:tc>
          <w:tcPr>
            <w:tcW w:w="0" w:type="auto"/>
            <w:vAlign w:val="center"/>
            <w:hideMark/>
          </w:tcPr>
          <w:p w:rsidR="008A29A5" w:rsidRDefault="008A29A5">
            <w:r>
              <w:t xml:space="preserve">additional unstructered address information or complete unstructured address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1..1</w:t>
            </w:r>
          </w:p>
        </w:tc>
        <w:tc>
          <w:tcPr>
            <w:tcW w:w="0" w:type="auto"/>
            <w:vAlign w:val="center"/>
            <w:hideMark/>
          </w:tcPr>
          <w:p w:rsidR="008A29A5" w:rsidRDefault="008A29A5">
            <w:r>
              <w:t>A part of the address that is usually kept together in one line on an envelope, e.g. Street name and street number</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Line Number</w:t>
            </w:r>
          </w:p>
        </w:tc>
        <w:tc>
          <w:tcPr>
            <w:tcW w:w="0" w:type="auto"/>
            <w:vAlign w:val="center"/>
            <w:hideMark/>
          </w:tcPr>
          <w:p w:rsidR="008A29A5" w:rsidRDefault="008A29A5">
            <w:r>
              <w:t>1..1</w:t>
            </w:r>
          </w:p>
        </w:tc>
        <w:tc>
          <w:tcPr>
            <w:tcW w:w="0" w:type="auto"/>
            <w:vAlign w:val="center"/>
            <w:hideMark/>
          </w:tcPr>
          <w:p w:rsidR="008A29A5" w:rsidRDefault="008A29A5">
            <w:r>
              <w:t>The number of the line as part of the total of the lines that constitute the address.</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39" w:anchor="abie-12694" w:history="1">
              <w:r w:rsidR="008A29A5">
                <w:rPr>
                  <w:rStyle w:val="Hyperlink"/>
                </w:rPr>
                <w:t>City</w:t>
              </w:r>
            </w:hyperlink>
          </w:p>
        </w:tc>
        <w:tc>
          <w:tcPr>
            <w:tcW w:w="0" w:type="auto"/>
            <w:vAlign w:val="center"/>
            <w:hideMark/>
          </w:tcPr>
          <w:p w:rsidR="008A29A5" w:rsidRDefault="008A29A5">
            <w:r>
              <w:t>0..1</w:t>
            </w:r>
          </w:p>
        </w:tc>
        <w:tc>
          <w:tcPr>
            <w:tcW w:w="0" w:type="auto"/>
            <w:vAlign w:val="center"/>
            <w:hideMark/>
          </w:tcPr>
          <w:p w:rsidR="008A29A5" w:rsidRDefault="008A29A5">
            <w:r>
              <w:t>The city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name of the city..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Country Subdivision</w:t>
            </w:r>
          </w:p>
        </w:tc>
        <w:tc>
          <w:tcPr>
            <w:tcW w:w="0" w:type="auto"/>
            <w:vAlign w:val="center"/>
            <w:hideMark/>
          </w:tcPr>
          <w:p w:rsidR="008A29A5" w:rsidRDefault="008A29A5">
            <w:r>
              <w:t>0..1</w:t>
            </w:r>
          </w:p>
        </w:tc>
        <w:tc>
          <w:tcPr>
            <w:tcW w:w="0" w:type="auto"/>
            <w:vAlign w:val="center"/>
            <w:hideMark/>
          </w:tcPr>
          <w:p w:rsidR="008A29A5" w:rsidRDefault="008A29A5">
            <w:r>
              <w:t>The subdivision of the country the address is in.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40" w:anchor="abie-12690" w:history="1">
              <w:r w:rsidR="008A29A5">
                <w:rPr>
                  <w:rStyle w:val="Hyperlink"/>
                </w:rPr>
                <w:t>Country</w:t>
              </w:r>
            </w:hyperlink>
          </w:p>
        </w:tc>
        <w:tc>
          <w:tcPr>
            <w:tcW w:w="0" w:type="auto"/>
            <w:vAlign w:val="center"/>
            <w:hideMark/>
          </w:tcPr>
          <w:p w:rsidR="008A29A5" w:rsidRDefault="008A29A5">
            <w:r>
              <w:t>0..1</w:t>
            </w:r>
          </w:p>
        </w:tc>
        <w:tc>
          <w:tcPr>
            <w:tcW w:w="0" w:type="auto"/>
            <w:vAlign w:val="center"/>
            <w:hideMark/>
          </w:tcPr>
          <w:p w:rsidR="008A29A5" w:rsidRDefault="008A29A5">
            <w:r>
              <w:t>The country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0..1</w:t>
            </w:r>
          </w:p>
        </w:tc>
        <w:tc>
          <w:tcPr>
            <w:tcW w:w="0" w:type="auto"/>
            <w:vAlign w:val="center"/>
            <w:hideMark/>
          </w:tcPr>
          <w:p w:rsidR="008A29A5" w:rsidRDefault="008A29A5">
            <w:r>
              <w:t xml:space="preserve">Name of the country if not in iso code list.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Code</w:t>
            </w:r>
          </w:p>
        </w:tc>
        <w:tc>
          <w:tcPr>
            <w:tcW w:w="0" w:type="auto"/>
            <w:vAlign w:val="center"/>
            <w:hideMark/>
          </w:tcPr>
          <w:p w:rsidR="008A29A5" w:rsidRDefault="008A29A5">
            <w:r>
              <w:t>0..1</w:t>
            </w:r>
          </w:p>
        </w:tc>
        <w:tc>
          <w:tcPr>
            <w:tcW w:w="0" w:type="auto"/>
            <w:vAlign w:val="center"/>
            <w:hideMark/>
          </w:tcPr>
          <w:p w:rsidR="008A29A5" w:rsidRDefault="008A29A5">
            <w:r>
              <w:t>Code according to ISO 3166-1.</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41" w:anchor="abie-12682" w:history="1">
              <w:r w:rsidR="008A29A5">
                <w:rPr>
                  <w:rStyle w:val="Hyperlink"/>
                </w:rPr>
                <w:t>Communication</w:t>
              </w:r>
            </w:hyperlink>
          </w:p>
        </w:tc>
        <w:tc>
          <w:tcPr>
            <w:tcW w:w="0" w:type="auto"/>
            <w:vAlign w:val="center"/>
            <w:hideMark/>
          </w:tcPr>
          <w:p w:rsidR="008A29A5" w:rsidRDefault="008A29A5">
            <w:r>
              <w:t>0..*</w:t>
            </w:r>
          </w:p>
        </w:tc>
        <w:tc>
          <w:tcPr>
            <w:tcW w:w="0" w:type="auto"/>
            <w:vAlign w:val="center"/>
            <w:hideMark/>
          </w:tcPr>
          <w:p w:rsidR="008A29A5" w:rsidRDefault="008A29A5">
            <w:r>
              <w:t>A way to contact the party. Specification of possible means of communication with this party (e.g. telephone, mobile phone, e-mail, fax).</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Channel</w:t>
            </w:r>
          </w:p>
        </w:tc>
        <w:tc>
          <w:tcPr>
            <w:tcW w:w="0" w:type="auto"/>
            <w:vAlign w:val="center"/>
            <w:hideMark/>
          </w:tcPr>
          <w:p w:rsidR="008A29A5" w:rsidRDefault="008A29A5">
            <w:r>
              <w:t>1..1</w:t>
            </w:r>
          </w:p>
        </w:tc>
        <w:tc>
          <w:tcPr>
            <w:tcW w:w="0" w:type="auto"/>
            <w:vAlign w:val="center"/>
            <w:hideMark/>
          </w:tcPr>
          <w:p w:rsidR="008A29A5" w:rsidRDefault="008A29A5">
            <w:r>
              <w:t xml:space="preserve">Type of communication channel (e.g. telefone, mobile phone, e-mail, fax, e-codex infrastructure) expressed as a value from a code list.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Complete Number</w:t>
            </w:r>
          </w:p>
        </w:tc>
        <w:tc>
          <w:tcPr>
            <w:tcW w:w="0" w:type="auto"/>
            <w:vAlign w:val="center"/>
            <w:hideMark/>
          </w:tcPr>
          <w:p w:rsidR="008A29A5" w:rsidRDefault="008A29A5">
            <w:r>
              <w:t>1..1</w:t>
            </w:r>
          </w:p>
        </w:tc>
        <w:tc>
          <w:tcPr>
            <w:tcW w:w="0" w:type="auto"/>
            <w:vAlign w:val="center"/>
            <w:hideMark/>
          </w:tcPr>
          <w:p w:rsidR="008A29A5" w:rsidRDefault="008A29A5">
            <w:r>
              <w:t>A text string of characters that make up the complete number for this communication..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42" w:anchor="abie-12765" w:history="1">
              <w:r w:rsidR="008A29A5">
                <w:rPr>
                  <w:rStyle w:val="Hyperlink"/>
                </w:rPr>
                <w:t>Technical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technical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 xml:space="preserve">A family name is usually shared by members of a family. This attribute also carries prefixes or suffixes which are part of the Family Name, e.g. “de Boer”, “van de Putte”, “von und zu Orlow”. Multiple family names, such as are commonly found in Hispanic countries, are recorded in </w:t>
            </w:r>
            <w:r>
              <w:lastRenderedPageBreak/>
              <w:t>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lastRenderedPageBreak/>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43" w:anchor="abie-12765" w:history="1">
              <w:r w:rsidR="008A29A5">
                <w:rPr>
                  <w:rStyle w:val="Hyperlink"/>
                </w:rPr>
                <w:t>Legal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legal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44" w:anchor="abie-12764" w:history="1">
              <w:r w:rsidR="008A29A5">
                <w:rPr>
                  <w:rStyle w:val="Hyperlink"/>
                </w:rPr>
                <w:t>Assisting Authority</w:t>
              </w:r>
            </w:hyperlink>
          </w:p>
        </w:tc>
        <w:tc>
          <w:tcPr>
            <w:tcW w:w="0" w:type="auto"/>
            <w:vAlign w:val="center"/>
            <w:hideMark/>
          </w:tcPr>
          <w:p w:rsidR="008A29A5" w:rsidRDefault="008A29A5">
            <w:r>
              <w:t>1..1</w:t>
            </w:r>
          </w:p>
        </w:tc>
        <w:tc>
          <w:tcPr>
            <w:tcW w:w="0" w:type="auto"/>
            <w:vAlign w:val="center"/>
            <w:hideMark/>
          </w:tcPr>
          <w:p w:rsidR="008A29A5" w:rsidRDefault="008A29A5">
            <w:r>
              <w:t xml:space="preserve">The authority that assists in the fulfillment of the request. </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45" w:anchor="abie-12727" w:history="1">
              <w:r w:rsidR="008A29A5">
                <w:rPr>
                  <w:rStyle w:val="Hyperlink"/>
                </w:rPr>
                <w:t>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as a specialization of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Kind Of Authority</w:t>
            </w:r>
          </w:p>
        </w:tc>
        <w:tc>
          <w:tcPr>
            <w:tcW w:w="0" w:type="auto"/>
            <w:vAlign w:val="center"/>
            <w:hideMark/>
          </w:tcPr>
          <w:p w:rsidR="008A29A5" w:rsidRDefault="008A29A5">
            <w:r>
              <w:t>1..1</w:t>
            </w:r>
          </w:p>
        </w:tc>
        <w:tc>
          <w:tcPr>
            <w:tcW w:w="0" w:type="auto"/>
            <w:vAlign w:val="center"/>
            <w:hideMark/>
          </w:tcPr>
          <w:p w:rsidR="008A29A5" w:rsidRDefault="008A29A5">
            <w:r>
              <w:t>The type of authority expressed as a value from a code list.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official name of the authority..</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46" w:anchor="abie-12693" w:history="1">
              <w:r w:rsidR="008A29A5">
                <w:rPr>
                  <w:rStyle w:val="Hyperlink"/>
                </w:rPr>
                <w:t>Address</w:t>
              </w:r>
            </w:hyperlink>
          </w:p>
        </w:tc>
        <w:tc>
          <w:tcPr>
            <w:tcW w:w="0" w:type="auto"/>
            <w:vAlign w:val="center"/>
            <w:hideMark/>
          </w:tcPr>
          <w:p w:rsidR="008A29A5" w:rsidRDefault="008A29A5">
            <w:r>
              <w:t>0..1</w:t>
            </w:r>
          </w:p>
        </w:tc>
        <w:tc>
          <w:tcPr>
            <w:tcW w:w="0" w:type="auto"/>
            <w:vAlign w:val="center"/>
            <w:hideMark/>
          </w:tcPr>
          <w:p w:rsidR="008A29A5" w:rsidRDefault="008A29A5">
            <w:r>
              <w:t>The address of the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w:t>
            </w:r>
          </w:p>
        </w:tc>
        <w:tc>
          <w:tcPr>
            <w:tcW w:w="0" w:type="auto"/>
            <w:vAlign w:val="center"/>
            <w:hideMark/>
          </w:tcPr>
          <w:p w:rsidR="008A29A5" w:rsidRDefault="008A29A5">
            <w:r>
              <w:t>0..1</w:t>
            </w:r>
          </w:p>
        </w:tc>
        <w:tc>
          <w:tcPr>
            <w:tcW w:w="0" w:type="auto"/>
            <w:vAlign w:val="center"/>
            <w:hideMark/>
          </w:tcPr>
          <w:p w:rsidR="008A29A5" w:rsidRDefault="008A29A5">
            <w:r>
              <w:t xml:space="preserve">Street name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 Number</w:t>
            </w:r>
          </w:p>
        </w:tc>
        <w:tc>
          <w:tcPr>
            <w:tcW w:w="0" w:type="auto"/>
            <w:vAlign w:val="center"/>
            <w:hideMark/>
          </w:tcPr>
          <w:p w:rsidR="008A29A5" w:rsidRDefault="008A29A5">
            <w:r>
              <w:t>0..1</w:t>
            </w:r>
          </w:p>
        </w:tc>
        <w:tc>
          <w:tcPr>
            <w:tcW w:w="0" w:type="auto"/>
            <w:vAlign w:val="center"/>
            <w:hideMark/>
          </w:tcPr>
          <w:p w:rsidR="008A29A5" w:rsidRDefault="008A29A5">
            <w:r>
              <w:t>Street number</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 Box</w:t>
            </w:r>
          </w:p>
        </w:tc>
        <w:tc>
          <w:tcPr>
            <w:tcW w:w="0" w:type="auto"/>
            <w:vAlign w:val="center"/>
            <w:hideMark/>
          </w:tcPr>
          <w:p w:rsidR="008A29A5" w:rsidRDefault="008A29A5">
            <w:r>
              <w:t>0..1</w:t>
            </w:r>
          </w:p>
        </w:tc>
        <w:tc>
          <w:tcPr>
            <w:tcW w:w="0" w:type="auto"/>
            <w:vAlign w:val="center"/>
            <w:hideMark/>
          </w:tcPr>
          <w:p w:rsidR="008A29A5" w:rsidRDefault="008A29A5">
            <w:r>
              <w:t xml:space="preserve">A ​box with a ​number in a post office to which ​your ​letters and ​parcels can be ​sent and from which you can ​collect them: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Postal Code</w:t>
            </w:r>
          </w:p>
        </w:tc>
        <w:tc>
          <w:tcPr>
            <w:tcW w:w="0" w:type="auto"/>
            <w:vAlign w:val="center"/>
            <w:hideMark/>
          </w:tcPr>
          <w:p w:rsidR="008A29A5" w:rsidRDefault="008A29A5">
            <w:r>
              <w:t>0..1</w:t>
            </w:r>
          </w:p>
        </w:tc>
        <w:tc>
          <w:tcPr>
            <w:tcW w:w="0" w:type="auto"/>
            <w:vAlign w:val="center"/>
            <w:hideMark/>
          </w:tcPr>
          <w:p w:rsidR="008A29A5" w:rsidRDefault="008A29A5">
            <w:r>
              <w:t>A group of numbers and letters that is used as part of an address to identify a mail delivery area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47" w:anchor="abie-12695" w:history="1">
              <w:r w:rsidR="008A29A5">
                <w:rPr>
                  <w:rStyle w:val="Hyperlink"/>
                </w:rPr>
                <w:t>Address Line</w:t>
              </w:r>
            </w:hyperlink>
          </w:p>
        </w:tc>
        <w:tc>
          <w:tcPr>
            <w:tcW w:w="0" w:type="auto"/>
            <w:vAlign w:val="center"/>
            <w:hideMark/>
          </w:tcPr>
          <w:p w:rsidR="008A29A5" w:rsidRDefault="008A29A5">
            <w:r>
              <w:t>0..*</w:t>
            </w:r>
          </w:p>
        </w:tc>
        <w:tc>
          <w:tcPr>
            <w:tcW w:w="0" w:type="auto"/>
            <w:vAlign w:val="center"/>
            <w:hideMark/>
          </w:tcPr>
          <w:p w:rsidR="008A29A5" w:rsidRDefault="008A29A5">
            <w:r>
              <w:t xml:space="preserve">additional unstructered address information or complete unstructured address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1..1</w:t>
            </w:r>
          </w:p>
        </w:tc>
        <w:tc>
          <w:tcPr>
            <w:tcW w:w="0" w:type="auto"/>
            <w:vAlign w:val="center"/>
            <w:hideMark/>
          </w:tcPr>
          <w:p w:rsidR="008A29A5" w:rsidRDefault="008A29A5">
            <w:r>
              <w:t xml:space="preserve">A part of the address that is usually kept together in one line on an envelope, e.g. Street name and street </w:t>
            </w:r>
            <w:r>
              <w:lastRenderedPageBreak/>
              <w:t>number</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lastRenderedPageBreak/>
              <w:t>Line Number</w:t>
            </w:r>
          </w:p>
        </w:tc>
        <w:tc>
          <w:tcPr>
            <w:tcW w:w="0" w:type="auto"/>
            <w:vAlign w:val="center"/>
            <w:hideMark/>
          </w:tcPr>
          <w:p w:rsidR="008A29A5" w:rsidRDefault="008A29A5">
            <w:r>
              <w:t>1..1</w:t>
            </w:r>
          </w:p>
        </w:tc>
        <w:tc>
          <w:tcPr>
            <w:tcW w:w="0" w:type="auto"/>
            <w:vAlign w:val="center"/>
            <w:hideMark/>
          </w:tcPr>
          <w:p w:rsidR="008A29A5" w:rsidRDefault="008A29A5">
            <w:r>
              <w:t>The number of the line as part of the total of the lines that constitute the address.</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48" w:anchor="abie-12694" w:history="1">
              <w:r w:rsidR="008A29A5">
                <w:rPr>
                  <w:rStyle w:val="Hyperlink"/>
                </w:rPr>
                <w:t>City</w:t>
              </w:r>
            </w:hyperlink>
          </w:p>
        </w:tc>
        <w:tc>
          <w:tcPr>
            <w:tcW w:w="0" w:type="auto"/>
            <w:vAlign w:val="center"/>
            <w:hideMark/>
          </w:tcPr>
          <w:p w:rsidR="008A29A5" w:rsidRDefault="008A29A5">
            <w:r>
              <w:t>0..1</w:t>
            </w:r>
          </w:p>
        </w:tc>
        <w:tc>
          <w:tcPr>
            <w:tcW w:w="0" w:type="auto"/>
            <w:vAlign w:val="center"/>
            <w:hideMark/>
          </w:tcPr>
          <w:p w:rsidR="008A29A5" w:rsidRDefault="008A29A5">
            <w:r>
              <w:t>The city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name of the city..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Country Subdivision</w:t>
            </w:r>
          </w:p>
        </w:tc>
        <w:tc>
          <w:tcPr>
            <w:tcW w:w="0" w:type="auto"/>
            <w:vAlign w:val="center"/>
            <w:hideMark/>
          </w:tcPr>
          <w:p w:rsidR="008A29A5" w:rsidRDefault="008A29A5">
            <w:r>
              <w:t>0..1</w:t>
            </w:r>
          </w:p>
        </w:tc>
        <w:tc>
          <w:tcPr>
            <w:tcW w:w="0" w:type="auto"/>
            <w:vAlign w:val="center"/>
            <w:hideMark/>
          </w:tcPr>
          <w:p w:rsidR="008A29A5" w:rsidRDefault="008A29A5">
            <w:r>
              <w:t>The subdivision of the country the address is in.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49" w:anchor="abie-12690" w:history="1">
              <w:r w:rsidR="008A29A5">
                <w:rPr>
                  <w:rStyle w:val="Hyperlink"/>
                </w:rPr>
                <w:t>Country</w:t>
              </w:r>
            </w:hyperlink>
          </w:p>
        </w:tc>
        <w:tc>
          <w:tcPr>
            <w:tcW w:w="0" w:type="auto"/>
            <w:vAlign w:val="center"/>
            <w:hideMark/>
          </w:tcPr>
          <w:p w:rsidR="008A29A5" w:rsidRDefault="008A29A5">
            <w:r>
              <w:t>0..1</w:t>
            </w:r>
          </w:p>
        </w:tc>
        <w:tc>
          <w:tcPr>
            <w:tcW w:w="0" w:type="auto"/>
            <w:vAlign w:val="center"/>
            <w:hideMark/>
          </w:tcPr>
          <w:p w:rsidR="008A29A5" w:rsidRDefault="008A29A5">
            <w:r>
              <w:t>The country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0..1</w:t>
            </w:r>
          </w:p>
        </w:tc>
        <w:tc>
          <w:tcPr>
            <w:tcW w:w="0" w:type="auto"/>
            <w:vAlign w:val="center"/>
            <w:hideMark/>
          </w:tcPr>
          <w:p w:rsidR="008A29A5" w:rsidRDefault="008A29A5">
            <w:r>
              <w:t xml:space="preserve">Name of the country if not in iso code list.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Code</w:t>
            </w:r>
          </w:p>
        </w:tc>
        <w:tc>
          <w:tcPr>
            <w:tcW w:w="0" w:type="auto"/>
            <w:vAlign w:val="center"/>
            <w:hideMark/>
          </w:tcPr>
          <w:p w:rsidR="008A29A5" w:rsidRDefault="008A29A5">
            <w:r>
              <w:t>0..1</w:t>
            </w:r>
          </w:p>
        </w:tc>
        <w:tc>
          <w:tcPr>
            <w:tcW w:w="0" w:type="auto"/>
            <w:vAlign w:val="center"/>
            <w:hideMark/>
          </w:tcPr>
          <w:p w:rsidR="008A29A5" w:rsidRDefault="008A29A5">
            <w:r>
              <w:t>Code according to ISO 3166-1.</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50" w:anchor="abie-12682" w:history="1">
              <w:r w:rsidR="008A29A5">
                <w:rPr>
                  <w:rStyle w:val="Hyperlink"/>
                </w:rPr>
                <w:t>Communication</w:t>
              </w:r>
            </w:hyperlink>
          </w:p>
        </w:tc>
        <w:tc>
          <w:tcPr>
            <w:tcW w:w="0" w:type="auto"/>
            <w:vAlign w:val="center"/>
            <w:hideMark/>
          </w:tcPr>
          <w:p w:rsidR="008A29A5" w:rsidRDefault="008A29A5">
            <w:r>
              <w:t>0..*</w:t>
            </w:r>
          </w:p>
        </w:tc>
        <w:tc>
          <w:tcPr>
            <w:tcW w:w="0" w:type="auto"/>
            <w:vAlign w:val="center"/>
            <w:hideMark/>
          </w:tcPr>
          <w:p w:rsidR="008A29A5" w:rsidRDefault="008A29A5">
            <w:r>
              <w:t>A way to contact the party. Specification of possible means of communication with this party (e.g. telephone, mobile phone, e-mail, fax).</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Channel</w:t>
            </w:r>
          </w:p>
        </w:tc>
        <w:tc>
          <w:tcPr>
            <w:tcW w:w="0" w:type="auto"/>
            <w:vAlign w:val="center"/>
            <w:hideMark/>
          </w:tcPr>
          <w:p w:rsidR="008A29A5" w:rsidRDefault="008A29A5">
            <w:r>
              <w:t>1..1</w:t>
            </w:r>
          </w:p>
        </w:tc>
        <w:tc>
          <w:tcPr>
            <w:tcW w:w="0" w:type="auto"/>
            <w:vAlign w:val="center"/>
            <w:hideMark/>
          </w:tcPr>
          <w:p w:rsidR="008A29A5" w:rsidRDefault="008A29A5">
            <w:r>
              <w:t xml:space="preserve">Type of communication channel (e.g. telefone, mobile phone, e-mail, fax, e-codex infrastructure) expressed as a value from a code list.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Complete Number</w:t>
            </w:r>
          </w:p>
        </w:tc>
        <w:tc>
          <w:tcPr>
            <w:tcW w:w="0" w:type="auto"/>
            <w:vAlign w:val="center"/>
            <w:hideMark/>
          </w:tcPr>
          <w:p w:rsidR="008A29A5" w:rsidRDefault="008A29A5">
            <w:r>
              <w:t>1..1</w:t>
            </w:r>
          </w:p>
        </w:tc>
        <w:tc>
          <w:tcPr>
            <w:tcW w:w="0" w:type="auto"/>
            <w:vAlign w:val="center"/>
            <w:hideMark/>
          </w:tcPr>
          <w:p w:rsidR="008A29A5" w:rsidRDefault="008A29A5">
            <w:r>
              <w:t>A text string of characters that make up the complete number for this communication..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51" w:anchor="abie-12765" w:history="1">
              <w:r w:rsidR="008A29A5">
                <w:rPr>
                  <w:rStyle w:val="Hyperlink"/>
                </w:rPr>
                <w:t>Technical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technical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52" w:anchor="abie-12765" w:history="1">
              <w:r w:rsidR="008A29A5">
                <w:rPr>
                  <w:rStyle w:val="Hyperlink"/>
                </w:rPr>
                <w:t>Legal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legal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lastRenderedPageBreak/>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53" w:anchor="abie-12759" w:history="1">
              <w:r w:rsidR="008A29A5">
                <w:rPr>
                  <w:rStyle w:val="Hyperlink"/>
                </w:rPr>
                <w:t>Event</w:t>
              </w:r>
            </w:hyperlink>
          </w:p>
        </w:tc>
        <w:tc>
          <w:tcPr>
            <w:tcW w:w="0" w:type="auto"/>
            <w:vAlign w:val="center"/>
            <w:hideMark/>
          </w:tcPr>
          <w:p w:rsidR="008A29A5" w:rsidRDefault="008A29A5">
            <w:r>
              <w:t>1..1</w:t>
            </w:r>
          </w:p>
        </w:tc>
        <w:tc>
          <w:tcPr>
            <w:tcW w:w="0" w:type="auto"/>
            <w:vAlign w:val="center"/>
            <w:hideMark/>
          </w:tcPr>
          <w:p w:rsidR="008A29A5" w:rsidRDefault="008A29A5">
            <w:r>
              <w:t>The requested video conference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54" w:anchor="abie-12686" w:history="1">
              <w:r w:rsidR="008A29A5">
                <w:rPr>
                  <w:rStyle w:val="Hyperlink"/>
                </w:rPr>
                <w:t>Period</w:t>
              </w:r>
            </w:hyperlink>
          </w:p>
        </w:tc>
        <w:tc>
          <w:tcPr>
            <w:tcW w:w="0" w:type="auto"/>
            <w:vAlign w:val="center"/>
            <w:hideMark/>
          </w:tcPr>
          <w:p w:rsidR="008A29A5" w:rsidRDefault="008A29A5">
            <w:r>
              <w:t>1..*</w:t>
            </w:r>
          </w:p>
        </w:tc>
        <w:tc>
          <w:tcPr>
            <w:tcW w:w="0" w:type="auto"/>
            <w:vAlign w:val="center"/>
            <w:hideMark/>
          </w:tcPr>
          <w:p w:rsidR="008A29A5" w:rsidRDefault="008A29A5">
            <w:r>
              <w:t>The start date and end date of the event.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Preference</w:t>
            </w:r>
          </w:p>
        </w:tc>
        <w:tc>
          <w:tcPr>
            <w:tcW w:w="0" w:type="auto"/>
            <w:vAlign w:val="center"/>
            <w:hideMark/>
          </w:tcPr>
          <w:p w:rsidR="008A29A5" w:rsidRDefault="008A29A5">
            <w:r>
              <w:t>1..1</w:t>
            </w:r>
          </w:p>
        </w:tc>
        <w:tc>
          <w:tcPr>
            <w:tcW w:w="0" w:type="auto"/>
            <w:vAlign w:val="center"/>
            <w:hideMark/>
          </w:tcPr>
          <w:p w:rsidR="008A29A5" w:rsidRDefault="008A29A5">
            <w:r>
              <w:t>The preference code indicates the desirability of the period, "1" meaning the most desirable option.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Start Date Time</w:t>
            </w:r>
          </w:p>
        </w:tc>
        <w:tc>
          <w:tcPr>
            <w:tcW w:w="0" w:type="auto"/>
            <w:vAlign w:val="center"/>
            <w:hideMark/>
          </w:tcPr>
          <w:p w:rsidR="008A29A5" w:rsidRDefault="008A29A5">
            <w:r>
              <w:t>1..1</w:t>
            </w:r>
          </w:p>
        </w:tc>
        <w:tc>
          <w:tcPr>
            <w:tcW w:w="0" w:type="auto"/>
            <w:vAlign w:val="center"/>
            <w:hideMark/>
          </w:tcPr>
          <w:p w:rsidR="008A29A5" w:rsidRDefault="008A29A5">
            <w:r>
              <w:t>The date and the time of the beginning of the period.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 Date Time</w:t>
            </w:r>
          </w:p>
        </w:tc>
        <w:tc>
          <w:tcPr>
            <w:tcW w:w="0" w:type="auto"/>
            <w:vAlign w:val="center"/>
            <w:hideMark/>
          </w:tcPr>
          <w:p w:rsidR="008A29A5" w:rsidRDefault="008A29A5">
            <w:r>
              <w:t>0..1</w:t>
            </w:r>
          </w:p>
        </w:tc>
        <w:tc>
          <w:tcPr>
            <w:tcW w:w="0" w:type="auto"/>
            <w:vAlign w:val="center"/>
            <w:hideMark/>
          </w:tcPr>
          <w:p w:rsidR="008A29A5" w:rsidRDefault="008A29A5">
            <w:r>
              <w:t>The date and time of the end of the period.</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55" w:anchor="abie-12761" w:history="1">
              <w:r w:rsidR="008A29A5">
                <w:rPr>
                  <w:rStyle w:val="Hyperlink"/>
                </w:rPr>
                <w:t>IP H323 Communication</w:t>
              </w:r>
            </w:hyperlink>
          </w:p>
        </w:tc>
        <w:tc>
          <w:tcPr>
            <w:tcW w:w="0" w:type="auto"/>
            <w:vAlign w:val="center"/>
            <w:hideMark/>
          </w:tcPr>
          <w:p w:rsidR="008A29A5" w:rsidRDefault="008A29A5">
            <w:r>
              <w:t>0..1</w:t>
            </w:r>
          </w:p>
        </w:tc>
        <w:tc>
          <w:tcPr>
            <w:tcW w:w="0" w:type="auto"/>
            <w:vAlign w:val="center"/>
            <w:hideMark/>
          </w:tcPr>
          <w:p w:rsidR="008A29A5" w:rsidRDefault="008A29A5">
            <w:r>
              <w:t>The way the IP H323 communication is arranged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Address</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Hostname</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Extension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Pin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Virtual Room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Endpoint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56" w:anchor="abie-12760" w:history="1">
              <w:r w:rsidR="008A29A5">
                <w:rPr>
                  <w:rStyle w:val="Hyperlink"/>
                </w:rPr>
                <w:t>IP SIP Communication</w:t>
              </w:r>
            </w:hyperlink>
          </w:p>
        </w:tc>
        <w:tc>
          <w:tcPr>
            <w:tcW w:w="0" w:type="auto"/>
            <w:vAlign w:val="center"/>
            <w:hideMark/>
          </w:tcPr>
          <w:p w:rsidR="008A29A5" w:rsidRDefault="008A29A5">
            <w:r>
              <w:t>0..1</w:t>
            </w:r>
          </w:p>
        </w:tc>
        <w:tc>
          <w:tcPr>
            <w:tcW w:w="0" w:type="auto"/>
            <w:vAlign w:val="center"/>
            <w:hideMark/>
          </w:tcPr>
          <w:p w:rsidR="008A29A5" w:rsidRDefault="008A29A5">
            <w:r>
              <w:t>The way the IP SIP communication is arranged.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Address</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Hostname</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Extension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Pin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Virtual Room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Endpoint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Location</w:t>
            </w:r>
          </w:p>
        </w:tc>
        <w:tc>
          <w:tcPr>
            <w:tcW w:w="0" w:type="auto"/>
            <w:vAlign w:val="center"/>
            <w:hideMark/>
          </w:tcPr>
          <w:p w:rsidR="008A29A5" w:rsidRDefault="008A29A5">
            <w:r>
              <w:t>0..1</w:t>
            </w:r>
          </w:p>
        </w:tc>
        <w:tc>
          <w:tcPr>
            <w:tcW w:w="0" w:type="auto"/>
            <w:vAlign w:val="center"/>
            <w:hideMark/>
          </w:tcPr>
          <w:p w:rsidR="008A29A5" w:rsidRDefault="008A29A5">
            <w:r>
              <w:t>The physical room of the video conference.</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Additional Information Description</w:t>
            </w:r>
          </w:p>
        </w:tc>
        <w:tc>
          <w:tcPr>
            <w:tcW w:w="0" w:type="auto"/>
            <w:vAlign w:val="center"/>
            <w:hideMark/>
          </w:tcPr>
          <w:p w:rsidR="008A29A5" w:rsidRDefault="008A29A5">
            <w:r>
              <w:t>0..1</w:t>
            </w:r>
          </w:p>
        </w:tc>
        <w:tc>
          <w:tcPr>
            <w:tcW w:w="0" w:type="auto"/>
            <w:vAlign w:val="center"/>
            <w:hideMark/>
          </w:tcPr>
          <w:p w:rsidR="008A29A5" w:rsidRDefault="008A29A5">
            <w:r>
              <w:t>Any additional information about the request</w:t>
            </w:r>
          </w:p>
        </w:tc>
      </w:tr>
      <w:tr w:rsidR="008A29A5" w:rsidTr="008A29A5">
        <w:trPr>
          <w:tblCellSpacing w:w="15" w:type="dxa"/>
        </w:trPr>
        <w:tc>
          <w:tcPr>
            <w:tcW w:w="0" w:type="auto"/>
            <w:vAlign w:val="center"/>
            <w:hideMark/>
          </w:tcPr>
          <w:p w:rsidR="008A29A5" w:rsidRDefault="00B64A9C">
            <w:hyperlink r:id="rId57" w:anchor="abie-12703" w:history="1">
              <w:r w:rsidR="008A29A5">
                <w:rPr>
                  <w:rStyle w:val="Hyperlink"/>
                </w:rPr>
                <w:t>Attachment</w:t>
              </w:r>
            </w:hyperlink>
          </w:p>
        </w:tc>
        <w:tc>
          <w:tcPr>
            <w:tcW w:w="0" w:type="auto"/>
            <w:vAlign w:val="center"/>
            <w:hideMark/>
          </w:tcPr>
          <w:p w:rsidR="008A29A5" w:rsidRDefault="008A29A5">
            <w:r>
              <w:t>1..*</w:t>
            </w:r>
          </w:p>
        </w:tc>
        <w:tc>
          <w:tcPr>
            <w:tcW w:w="0" w:type="auto"/>
            <w:vAlign w:val="center"/>
            <w:hideMark/>
          </w:tcPr>
          <w:p w:rsidR="008A29A5" w:rsidRDefault="008A29A5">
            <w:r>
              <w:t xml:space="preserve">A file that is sent along with a message.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ID</w:t>
            </w:r>
          </w:p>
        </w:tc>
        <w:tc>
          <w:tcPr>
            <w:tcW w:w="0" w:type="auto"/>
            <w:vAlign w:val="center"/>
            <w:hideMark/>
          </w:tcPr>
          <w:p w:rsidR="008A29A5" w:rsidRDefault="008A29A5">
            <w:r>
              <w:t>1..1</w:t>
            </w:r>
          </w:p>
        </w:tc>
        <w:tc>
          <w:tcPr>
            <w:tcW w:w="0" w:type="auto"/>
            <w:vAlign w:val="center"/>
            <w:hideMark/>
          </w:tcPr>
          <w:p w:rsidR="008A29A5" w:rsidRDefault="008A29A5">
            <w:r>
              <w:t>A unique identifier of the attached file which should be a guid</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Type</w:t>
            </w:r>
          </w:p>
        </w:tc>
        <w:tc>
          <w:tcPr>
            <w:tcW w:w="0" w:type="auto"/>
            <w:vAlign w:val="center"/>
            <w:hideMark/>
          </w:tcPr>
          <w:p w:rsidR="008A29A5" w:rsidRDefault="008A29A5">
            <w:r>
              <w:t>1..1</w:t>
            </w:r>
          </w:p>
        </w:tc>
        <w:tc>
          <w:tcPr>
            <w:tcW w:w="0" w:type="auto"/>
            <w:vAlign w:val="center"/>
            <w:hideMark/>
          </w:tcPr>
          <w:p w:rsidR="008A29A5" w:rsidRDefault="008A29A5">
            <w:r>
              <w:t>The description of the format expressed as a value from IANA Mime media types.</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Description</w:t>
            </w:r>
          </w:p>
        </w:tc>
        <w:tc>
          <w:tcPr>
            <w:tcW w:w="0" w:type="auto"/>
            <w:vAlign w:val="center"/>
            <w:hideMark/>
          </w:tcPr>
          <w:p w:rsidR="008A29A5" w:rsidRDefault="008A29A5">
            <w:r>
              <w:t>0..1</w:t>
            </w:r>
          </w:p>
        </w:tc>
        <w:tc>
          <w:tcPr>
            <w:tcW w:w="0" w:type="auto"/>
            <w:vAlign w:val="center"/>
            <w:hideMark/>
          </w:tcPr>
          <w:p w:rsidR="008A29A5" w:rsidRDefault="008A29A5">
            <w:r>
              <w:t>A description of the contents of the attached file</w:t>
            </w:r>
          </w:p>
        </w:tc>
      </w:tr>
    </w:tbl>
    <w:p w:rsidR="008A29A5" w:rsidRDefault="008A29A5" w:rsidP="008A29A5"/>
    <w:p w:rsidR="008A29A5" w:rsidRDefault="008A29A5">
      <w:pPr>
        <w:spacing w:after="0"/>
        <w:jc w:val="left"/>
      </w:pPr>
      <w:r>
        <w:br w:type="page"/>
      </w:r>
    </w:p>
    <w:p w:rsidR="008A29A5" w:rsidRPr="008A29A5" w:rsidRDefault="008A29A5" w:rsidP="008A29A5">
      <w:pPr>
        <w:pStyle w:val="berschrift2"/>
        <w:rPr>
          <w:rFonts w:ascii="Times New Roman" w:hAnsi="Times New Roman"/>
          <w:sz w:val="36"/>
          <w:szCs w:val="36"/>
          <w:lang w:val="et-EE" w:eastAsia="et-EE"/>
        </w:rPr>
      </w:pPr>
      <w:bookmarkStart w:id="65" w:name="_Toc473301732"/>
      <w:r w:rsidRPr="008A29A5">
        <w:lastRenderedPageBreak/>
        <w:t>Business Document - Confirmation_BD-014 002</w:t>
      </w:r>
      <w:bookmarkEnd w:id="65"/>
    </w:p>
    <w:p w:rsidR="008A29A5" w:rsidRDefault="008A29A5" w:rsidP="008A29A5">
      <w:pPr>
        <w:pStyle w:val="berschrift3"/>
      </w:pPr>
      <w:bookmarkStart w:id="66" w:name="_Toc473301733"/>
      <w:r>
        <w:t>Document Information</w:t>
      </w:r>
      <w:bookmarkEnd w:id="6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2"/>
        <w:gridCol w:w="7958"/>
      </w:tblGrid>
      <w:tr w:rsidR="008A29A5" w:rsidTr="008A29A5">
        <w:trPr>
          <w:tblCellSpacing w:w="15" w:type="dxa"/>
        </w:trPr>
        <w:tc>
          <w:tcPr>
            <w:tcW w:w="0" w:type="auto"/>
            <w:vAlign w:val="center"/>
            <w:hideMark/>
          </w:tcPr>
          <w:p w:rsidR="008A29A5" w:rsidRDefault="008A29A5">
            <w:r>
              <w:t>Object Class Term</w:t>
            </w:r>
          </w:p>
        </w:tc>
        <w:tc>
          <w:tcPr>
            <w:tcW w:w="0" w:type="auto"/>
            <w:vAlign w:val="center"/>
            <w:hideMark/>
          </w:tcPr>
          <w:p w:rsidR="008A29A5" w:rsidRDefault="008A29A5">
            <w:r>
              <w:t>Confirmation</w:t>
            </w:r>
          </w:p>
        </w:tc>
      </w:tr>
      <w:tr w:rsidR="008A29A5" w:rsidTr="008A29A5">
        <w:trPr>
          <w:tblCellSpacing w:w="15" w:type="dxa"/>
        </w:trPr>
        <w:tc>
          <w:tcPr>
            <w:tcW w:w="0" w:type="auto"/>
            <w:vAlign w:val="center"/>
            <w:hideMark/>
          </w:tcPr>
          <w:p w:rsidR="008A29A5" w:rsidRDefault="008A29A5">
            <w:r>
              <w:t>Qualifier Term</w:t>
            </w:r>
          </w:p>
        </w:tc>
        <w:tc>
          <w:tcPr>
            <w:tcW w:w="0" w:type="auto"/>
            <w:vAlign w:val="center"/>
            <w:hideMark/>
          </w:tcPr>
          <w:p w:rsidR="008A29A5" w:rsidRDefault="008A29A5"/>
        </w:tc>
      </w:tr>
      <w:tr w:rsidR="008A29A5" w:rsidTr="008A29A5">
        <w:trPr>
          <w:tblCellSpacing w:w="15" w:type="dxa"/>
        </w:trPr>
        <w:tc>
          <w:tcPr>
            <w:tcW w:w="0" w:type="auto"/>
            <w:vAlign w:val="center"/>
            <w:hideMark/>
          </w:tcPr>
          <w:p w:rsidR="008A29A5" w:rsidRDefault="008A29A5">
            <w:pPr>
              <w:rPr>
                <w:sz w:val="24"/>
              </w:rPr>
            </w:pPr>
            <w:r>
              <w:t>Version</w:t>
            </w:r>
          </w:p>
        </w:tc>
        <w:tc>
          <w:tcPr>
            <w:tcW w:w="0" w:type="auto"/>
            <w:vAlign w:val="center"/>
            <w:hideMark/>
          </w:tcPr>
          <w:p w:rsidR="008A29A5" w:rsidRDefault="008A29A5">
            <w:r>
              <w:t>1.0.0.0</w:t>
            </w:r>
          </w:p>
        </w:tc>
      </w:tr>
      <w:tr w:rsidR="008A29A5" w:rsidTr="008A29A5">
        <w:trPr>
          <w:tblCellSpacing w:w="15" w:type="dxa"/>
        </w:trPr>
        <w:tc>
          <w:tcPr>
            <w:tcW w:w="0" w:type="auto"/>
            <w:vAlign w:val="center"/>
            <w:hideMark/>
          </w:tcPr>
          <w:p w:rsidR="008A29A5" w:rsidRDefault="008A29A5">
            <w:r>
              <w:t>Unique Identifier</w:t>
            </w:r>
          </w:p>
        </w:tc>
        <w:tc>
          <w:tcPr>
            <w:tcW w:w="0" w:type="auto"/>
            <w:vAlign w:val="center"/>
            <w:hideMark/>
          </w:tcPr>
          <w:p w:rsidR="008A29A5" w:rsidRDefault="008A29A5">
            <w:r>
              <w:t>BD-014 002</w:t>
            </w:r>
          </w:p>
        </w:tc>
      </w:tr>
      <w:tr w:rsidR="008A29A5" w:rsidTr="008A29A5">
        <w:trPr>
          <w:tblCellSpacing w:w="15" w:type="dxa"/>
        </w:trPr>
        <w:tc>
          <w:tcPr>
            <w:tcW w:w="0" w:type="auto"/>
            <w:vAlign w:val="center"/>
            <w:hideMark/>
          </w:tcPr>
          <w:p w:rsidR="008A29A5" w:rsidRDefault="008A29A5">
            <w:r>
              <w:t>Release Identifier</w:t>
            </w:r>
          </w:p>
        </w:tc>
        <w:tc>
          <w:tcPr>
            <w:tcW w:w="0" w:type="auto"/>
            <w:vAlign w:val="center"/>
            <w:hideMark/>
          </w:tcPr>
          <w:p w:rsidR="008A29A5" w:rsidRDefault="008A29A5">
            <w:r>
              <w:t>1.0</w:t>
            </w:r>
          </w:p>
        </w:tc>
      </w:tr>
      <w:tr w:rsidR="008A29A5" w:rsidTr="008A29A5">
        <w:trPr>
          <w:tblCellSpacing w:w="15" w:type="dxa"/>
        </w:trPr>
        <w:tc>
          <w:tcPr>
            <w:tcW w:w="0" w:type="auto"/>
            <w:vAlign w:val="center"/>
            <w:hideMark/>
          </w:tcPr>
          <w:p w:rsidR="008A29A5" w:rsidRDefault="008A29A5">
            <w:r>
              <w:t>Date</w:t>
            </w:r>
          </w:p>
        </w:tc>
        <w:tc>
          <w:tcPr>
            <w:tcW w:w="0" w:type="auto"/>
            <w:vAlign w:val="center"/>
            <w:hideMark/>
          </w:tcPr>
          <w:p w:rsidR="008A29A5" w:rsidRDefault="008A29A5">
            <w:r>
              <w:t>2016-10-12</w:t>
            </w:r>
          </w:p>
        </w:tc>
      </w:tr>
      <w:tr w:rsidR="008A29A5" w:rsidTr="008A29A5">
        <w:trPr>
          <w:tblCellSpacing w:w="15" w:type="dxa"/>
        </w:trPr>
        <w:tc>
          <w:tcPr>
            <w:tcW w:w="0" w:type="auto"/>
            <w:vAlign w:val="center"/>
            <w:hideMark/>
          </w:tcPr>
          <w:p w:rsidR="008A29A5" w:rsidRDefault="008A29A5">
            <w:r>
              <w:t>Definition</w:t>
            </w:r>
          </w:p>
        </w:tc>
        <w:tc>
          <w:tcPr>
            <w:tcW w:w="0" w:type="auto"/>
            <w:vAlign w:val="center"/>
            <w:hideMark/>
          </w:tcPr>
          <w:p w:rsidR="008A29A5" w:rsidRDefault="008A29A5">
            <w:r>
              <w:t>.</w:t>
            </w:r>
          </w:p>
        </w:tc>
      </w:tr>
      <w:tr w:rsidR="008A29A5" w:rsidTr="008A29A5">
        <w:trPr>
          <w:tblCellSpacing w:w="15" w:type="dxa"/>
        </w:trPr>
        <w:tc>
          <w:tcPr>
            <w:tcW w:w="0" w:type="auto"/>
            <w:vAlign w:val="center"/>
            <w:hideMark/>
          </w:tcPr>
          <w:p w:rsidR="008A29A5" w:rsidRDefault="008A29A5">
            <w:r>
              <w:t>Comments</w:t>
            </w:r>
          </w:p>
        </w:tc>
        <w:tc>
          <w:tcPr>
            <w:tcW w:w="0" w:type="auto"/>
            <w:vAlign w:val="center"/>
            <w:hideMark/>
          </w:tcPr>
          <w:p w:rsidR="008A29A5" w:rsidRDefault="008A29A5"/>
        </w:tc>
      </w:tr>
      <w:tr w:rsidR="008A29A5" w:rsidTr="008A29A5">
        <w:trPr>
          <w:tblCellSpacing w:w="15" w:type="dxa"/>
        </w:trPr>
        <w:tc>
          <w:tcPr>
            <w:tcW w:w="0" w:type="auto"/>
            <w:vAlign w:val="center"/>
            <w:hideMark/>
          </w:tcPr>
          <w:p w:rsidR="008A29A5" w:rsidRDefault="008A29A5">
            <w:pPr>
              <w:rPr>
                <w:sz w:val="24"/>
              </w:rPr>
            </w:pPr>
            <w:r>
              <w:t>Document Header</w:t>
            </w:r>
          </w:p>
        </w:tc>
        <w:tc>
          <w:tcPr>
            <w:tcW w:w="0" w:type="auto"/>
            <w:vAlign w:val="center"/>
            <w:hideMark/>
          </w:tcPr>
          <w:p w:rsidR="008A29A5" w:rsidRDefault="008A29A5">
            <w:r>
              <w:t xml:space="preserve">The XML schema for this business document includes the </w:t>
            </w:r>
            <w:hyperlink r:id="rId58" w:history="1">
              <w:r>
                <w:rPr>
                  <w:rStyle w:val="Hyperlink"/>
                </w:rPr>
                <w:t>http://www.unece.org/cefact/namespaces/StandardBusinessDocumentHeader</w:t>
              </w:r>
            </w:hyperlink>
            <w:r>
              <w:t xml:space="preserve"> header(s).</w:t>
            </w:r>
          </w:p>
        </w:tc>
      </w:tr>
    </w:tbl>
    <w:p w:rsidR="008A29A5" w:rsidRDefault="008A29A5" w:rsidP="008A29A5">
      <w:pPr>
        <w:pStyle w:val="berschrift3"/>
      </w:pPr>
      <w:bookmarkStart w:id="67" w:name="_Toc473301734"/>
      <w:r>
        <w:t>Document Properties</w:t>
      </w:r>
      <w:bookmarkEnd w:id="67"/>
    </w:p>
    <w:p w:rsidR="008A29A5" w:rsidRDefault="00B64A9C" w:rsidP="008A29A5">
      <w:pPr>
        <w:numPr>
          <w:ilvl w:val="0"/>
          <w:numId w:val="11"/>
        </w:numPr>
        <w:spacing w:before="100" w:beforeAutospacing="1" w:after="100" w:afterAutospacing="1"/>
        <w:jc w:val="left"/>
      </w:pPr>
      <w:hyperlink r:id="rId59" w:anchor="abie-8565" w:history="1">
        <w:r w:rsidR="008A29A5">
          <w:rPr>
            <w:rStyle w:val="Hyperlink"/>
          </w:rPr>
          <w:t>Case</w:t>
        </w:r>
      </w:hyperlink>
    </w:p>
    <w:p w:rsidR="008A29A5" w:rsidRDefault="00B64A9C" w:rsidP="008A29A5">
      <w:pPr>
        <w:numPr>
          <w:ilvl w:val="0"/>
          <w:numId w:val="11"/>
        </w:numPr>
        <w:spacing w:before="100" w:beforeAutospacing="1" w:after="100" w:afterAutospacing="1"/>
        <w:jc w:val="left"/>
      </w:pPr>
      <w:hyperlink r:id="rId60" w:anchor="abie-8566" w:history="1">
        <w:r w:rsidR="008A29A5">
          <w:rPr>
            <w:rStyle w:val="Hyperlink"/>
          </w:rPr>
          <w:t>Request</w:t>
        </w:r>
      </w:hyperlink>
    </w:p>
    <w:p w:rsidR="008A29A5" w:rsidRDefault="00B64A9C" w:rsidP="008A29A5">
      <w:pPr>
        <w:numPr>
          <w:ilvl w:val="0"/>
          <w:numId w:val="11"/>
        </w:numPr>
        <w:spacing w:before="100" w:beforeAutospacing="1" w:after="100" w:afterAutospacing="1"/>
        <w:jc w:val="left"/>
      </w:pPr>
      <w:hyperlink r:id="rId61" w:anchor="abie-8584" w:history="1">
        <w:r w:rsidR="008A29A5">
          <w:rPr>
            <w:rStyle w:val="Hyperlink"/>
          </w:rPr>
          <w:t>Attachment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28"/>
        <w:gridCol w:w="1021"/>
        <w:gridCol w:w="5411"/>
      </w:tblGrid>
      <w:tr w:rsidR="008A29A5" w:rsidTr="008A29A5">
        <w:trPr>
          <w:tblCellSpacing w:w="15" w:type="dxa"/>
        </w:trPr>
        <w:tc>
          <w:tcPr>
            <w:tcW w:w="0" w:type="auto"/>
            <w:vAlign w:val="center"/>
            <w:hideMark/>
          </w:tcPr>
          <w:p w:rsidR="008A29A5" w:rsidRDefault="008A29A5">
            <w:pPr>
              <w:spacing w:after="0"/>
            </w:pPr>
            <w:r>
              <w:t>Property term</w:t>
            </w:r>
          </w:p>
        </w:tc>
        <w:tc>
          <w:tcPr>
            <w:tcW w:w="0" w:type="auto"/>
            <w:vAlign w:val="center"/>
            <w:hideMark/>
          </w:tcPr>
          <w:p w:rsidR="008A29A5" w:rsidRDefault="008A29A5">
            <w:r>
              <w:t>Cardinality</w:t>
            </w:r>
          </w:p>
        </w:tc>
        <w:tc>
          <w:tcPr>
            <w:tcW w:w="0" w:type="auto"/>
            <w:vAlign w:val="center"/>
            <w:hideMark/>
          </w:tcPr>
          <w:p w:rsidR="008A29A5" w:rsidRDefault="008A29A5">
            <w:r>
              <w:t>Definition</w:t>
            </w:r>
          </w:p>
        </w:tc>
      </w:tr>
      <w:tr w:rsidR="008A29A5" w:rsidTr="008A29A5">
        <w:trPr>
          <w:tblCellSpacing w:w="15" w:type="dxa"/>
        </w:trPr>
        <w:tc>
          <w:tcPr>
            <w:tcW w:w="0" w:type="auto"/>
            <w:vAlign w:val="center"/>
            <w:hideMark/>
          </w:tcPr>
          <w:p w:rsidR="008A29A5" w:rsidRDefault="00B64A9C">
            <w:hyperlink r:id="rId62" w:anchor="abie-12716" w:history="1">
              <w:r w:rsidR="008A29A5">
                <w:rPr>
                  <w:rStyle w:val="Hyperlink"/>
                </w:rPr>
                <w:t>Case</w:t>
              </w:r>
            </w:hyperlink>
          </w:p>
        </w:tc>
        <w:tc>
          <w:tcPr>
            <w:tcW w:w="0" w:type="auto"/>
            <w:vAlign w:val="center"/>
            <w:hideMark/>
          </w:tcPr>
          <w:p w:rsidR="008A29A5" w:rsidRDefault="008A29A5">
            <w:r>
              <w:t>1..1</w:t>
            </w:r>
          </w:p>
        </w:tc>
        <w:tc>
          <w:tcPr>
            <w:tcW w:w="0" w:type="auto"/>
            <w:vAlign w:val="center"/>
            <w:hideMark/>
          </w:tcPr>
          <w:p w:rsidR="008A29A5" w:rsidRDefault="008A29A5">
            <w:r>
              <w:t xml:space="preserve">A legal action, especially one to be decided in a court of law, but not limited to be decided in a court of law.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Additional Information</w:t>
            </w:r>
          </w:p>
        </w:tc>
        <w:tc>
          <w:tcPr>
            <w:tcW w:w="0" w:type="auto"/>
            <w:vAlign w:val="center"/>
            <w:hideMark/>
          </w:tcPr>
          <w:p w:rsidR="008A29A5" w:rsidRDefault="008A29A5">
            <w:r>
              <w:t>0..1</w:t>
            </w:r>
          </w:p>
        </w:tc>
        <w:tc>
          <w:tcPr>
            <w:tcW w:w="0" w:type="auto"/>
            <w:vAlign w:val="center"/>
            <w:hideMark/>
          </w:tcPr>
          <w:p w:rsidR="008A29A5" w:rsidRDefault="008A29A5">
            <w:r>
              <w:t>Non-structured information that is related to the case.</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63" w:anchor="abie-12689" w:history="1">
              <w:r w:rsidR="008A29A5">
                <w:rPr>
                  <w:rStyle w:val="Hyperlink"/>
                </w:rPr>
                <w:t>Issuing Authority Identifier</w:t>
              </w:r>
            </w:hyperlink>
          </w:p>
        </w:tc>
        <w:tc>
          <w:tcPr>
            <w:tcW w:w="0" w:type="auto"/>
            <w:vAlign w:val="center"/>
            <w:hideMark/>
          </w:tcPr>
          <w:p w:rsidR="008A29A5" w:rsidRDefault="008A29A5">
            <w:r>
              <w:t>1..1</w:t>
            </w:r>
          </w:p>
        </w:tc>
        <w:tc>
          <w:tcPr>
            <w:tcW w:w="0" w:type="auto"/>
            <w:vAlign w:val="center"/>
            <w:hideMark/>
          </w:tcPr>
          <w:p w:rsidR="008A29A5" w:rsidRDefault="008A29A5">
            <w:r>
              <w:t>Some unique reference to a case.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64" w:anchor="abie-12689" w:history="1">
              <w:r w:rsidR="008A29A5">
                <w:rPr>
                  <w:rStyle w:val="Hyperlink"/>
                </w:rPr>
                <w:t>Assisting Authority Identifier</w:t>
              </w:r>
            </w:hyperlink>
          </w:p>
        </w:tc>
        <w:tc>
          <w:tcPr>
            <w:tcW w:w="0" w:type="auto"/>
            <w:vAlign w:val="center"/>
            <w:hideMark/>
          </w:tcPr>
          <w:p w:rsidR="008A29A5" w:rsidRDefault="008A29A5">
            <w:r>
              <w:t>1..1</w:t>
            </w:r>
          </w:p>
        </w:tc>
        <w:tc>
          <w:tcPr>
            <w:tcW w:w="0" w:type="auto"/>
            <w:vAlign w:val="center"/>
            <w:hideMark/>
          </w:tcPr>
          <w:p w:rsidR="008A29A5" w:rsidRDefault="008A29A5">
            <w:r>
              <w:t>Some unique reference to a case.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vAlign w:val="center"/>
            <w:hideMark/>
          </w:tcPr>
          <w:p w:rsidR="008A29A5" w:rsidRDefault="00B64A9C">
            <w:hyperlink r:id="rId65" w:anchor="abie-12758" w:history="1">
              <w:r w:rsidR="008A29A5">
                <w:rPr>
                  <w:rStyle w:val="Hyperlink"/>
                </w:rPr>
                <w:t>Request</w:t>
              </w:r>
            </w:hyperlink>
          </w:p>
        </w:tc>
        <w:tc>
          <w:tcPr>
            <w:tcW w:w="0" w:type="auto"/>
            <w:vAlign w:val="center"/>
            <w:hideMark/>
          </w:tcPr>
          <w:p w:rsidR="008A29A5" w:rsidRDefault="008A29A5">
            <w:r>
              <w:t>1..1</w:t>
            </w:r>
          </w:p>
        </w:tc>
        <w:tc>
          <w:tcPr>
            <w:tcW w:w="0" w:type="auto"/>
            <w:vAlign w:val="center"/>
            <w:hideMark/>
          </w:tcPr>
          <w:p w:rsidR="008A29A5" w:rsidRDefault="008A29A5">
            <w:r>
              <w:t xml:space="preserve">An act of politely or formally asking for something, based on a legal instrument.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66" w:anchor="abie-12689" w:history="1">
              <w:r w:rsidR="008A29A5">
                <w:rPr>
                  <w:rStyle w:val="Hyperlink"/>
                </w:rPr>
                <w:t>Identifier</w:t>
              </w:r>
            </w:hyperlink>
          </w:p>
        </w:tc>
        <w:tc>
          <w:tcPr>
            <w:tcW w:w="0" w:type="auto"/>
            <w:vAlign w:val="center"/>
            <w:hideMark/>
          </w:tcPr>
          <w:p w:rsidR="008A29A5" w:rsidRDefault="008A29A5">
            <w:r>
              <w:t>1..1</w:t>
            </w:r>
          </w:p>
        </w:tc>
        <w:tc>
          <w:tcPr>
            <w:tcW w:w="0" w:type="auto"/>
            <w:vAlign w:val="center"/>
            <w:hideMark/>
          </w:tcPr>
          <w:p w:rsidR="008A29A5" w:rsidRDefault="008A29A5">
            <w:r>
              <w:t>Identifier that identifies the request.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67" w:anchor="abie-12764" w:history="1">
              <w:r w:rsidR="008A29A5">
                <w:rPr>
                  <w:rStyle w:val="Hyperlink"/>
                </w:rPr>
                <w:t>Issuing 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that makes the request.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68" w:anchor="abie-12727" w:history="1">
              <w:r w:rsidR="008A29A5">
                <w:rPr>
                  <w:rStyle w:val="Hyperlink"/>
                </w:rPr>
                <w:t>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as a specialization of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official name of the authority..</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69" w:anchor="abie-12693" w:history="1">
              <w:r w:rsidR="008A29A5">
                <w:rPr>
                  <w:rStyle w:val="Hyperlink"/>
                </w:rPr>
                <w:t>Address</w:t>
              </w:r>
            </w:hyperlink>
          </w:p>
        </w:tc>
        <w:tc>
          <w:tcPr>
            <w:tcW w:w="0" w:type="auto"/>
            <w:vAlign w:val="center"/>
            <w:hideMark/>
          </w:tcPr>
          <w:p w:rsidR="008A29A5" w:rsidRDefault="008A29A5">
            <w:r>
              <w:t>0..1</w:t>
            </w:r>
          </w:p>
        </w:tc>
        <w:tc>
          <w:tcPr>
            <w:tcW w:w="0" w:type="auto"/>
            <w:vAlign w:val="center"/>
            <w:hideMark/>
          </w:tcPr>
          <w:p w:rsidR="008A29A5" w:rsidRDefault="008A29A5">
            <w:r>
              <w:t>The address of the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w:t>
            </w:r>
          </w:p>
        </w:tc>
        <w:tc>
          <w:tcPr>
            <w:tcW w:w="0" w:type="auto"/>
            <w:vAlign w:val="center"/>
            <w:hideMark/>
          </w:tcPr>
          <w:p w:rsidR="008A29A5" w:rsidRDefault="008A29A5">
            <w:r>
              <w:t>0..1</w:t>
            </w:r>
          </w:p>
        </w:tc>
        <w:tc>
          <w:tcPr>
            <w:tcW w:w="0" w:type="auto"/>
            <w:vAlign w:val="center"/>
            <w:hideMark/>
          </w:tcPr>
          <w:p w:rsidR="008A29A5" w:rsidRDefault="008A29A5">
            <w:r>
              <w:t xml:space="preserve">Street name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 Number</w:t>
            </w:r>
          </w:p>
        </w:tc>
        <w:tc>
          <w:tcPr>
            <w:tcW w:w="0" w:type="auto"/>
            <w:vAlign w:val="center"/>
            <w:hideMark/>
          </w:tcPr>
          <w:p w:rsidR="008A29A5" w:rsidRDefault="008A29A5">
            <w:r>
              <w:t>0..1</w:t>
            </w:r>
          </w:p>
        </w:tc>
        <w:tc>
          <w:tcPr>
            <w:tcW w:w="0" w:type="auto"/>
            <w:vAlign w:val="center"/>
            <w:hideMark/>
          </w:tcPr>
          <w:p w:rsidR="008A29A5" w:rsidRDefault="008A29A5">
            <w:r>
              <w:t>Street number</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 Box</w:t>
            </w:r>
          </w:p>
        </w:tc>
        <w:tc>
          <w:tcPr>
            <w:tcW w:w="0" w:type="auto"/>
            <w:vAlign w:val="center"/>
            <w:hideMark/>
          </w:tcPr>
          <w:p w:rsidR="008A29A5" w:rsidRDefault="008A29A5">
            <w:r>
              <w:t>0..1</w:t>
            </w:r>
          </w:p>
        </w:tc>
        <w:tc>
          <w:tcPr>
            <w:tcW w:w="0" w:type="auto"/>
            <w:vAlign w:val="center"/>
            <w:hideMark/>
          </w:tcPr>
          <w:p w:rsidR="008A29A5" w:rsidRDefault="008A29A5">
            <w:r>
              <w:t xml:space="preserve">A ​box with a ​number in a post office to which ​your ​letters and ​parcels can be ​sent and from which you can ​collect them: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Postal Code</w:t>
            </w:r>
          </w:p>
        </w:tc>
        <w:tc>
          <w:tcPr>
            <w:tcW w:w="0" w:type="auto"/>
            <w:vAlign w:val="center"/>
            <w:hideMark/>
          </w:tcPr>
          <w:p w:rsidR="008A29A5" w:rsidRDefault="008A29A5">
            <w:r>
              <w:t>0..1</w:t>
            </w:r>
          </w:p>
        </w:tc>
        <w:tc>
          <w:tcPr>
            <w:tcW w:w="0" w:type="auto"/>
            <w:vAlign w:val="center"/>
            <w:hideMark/>
          </w:tcPr>
          <w:p w:rsidR="008A29A5" w:rsidRDefault="008A29A5">
            <w:r>
              <w:t>A group of numbers and letters that is used as part of an address to identify a mail delivery area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70" w:anchor="abie-12695" w:history="1">
              <w:r w:rsidR="008A29A5">
                <w:rPr>
                  <w:rStyle w:val="Hyperlink"/>
                </w:rPr>
                <w:t>Address Line</w:t>
              </w:r>
            </w:hyperlink>
          </w:p>
        </w:tc>
        <w:tc>
          <w:tcPr>
            <w:tcW w:w="0" w:type="auto"/>
            <w:vAlign w:val="center"/>
            <w:hideMark/>
          </w:tcPr>
          <w:p w:rsidR="008A29A5" w:rsidRDefault="008A29A5">
            <w:r>
              <w:t>0..*</w:t>
            </w:r>
          </w:p>
        </w:tc>
        <w:tc>
          <w:tcPr>
            <w:tcW w:w="0" w:type="auto"/>
            <w:vAlign w:val="center"/>
            <w:hideMark/>
          </w:tcPr>
          <w:p w:rsidR="008A29A5" w:rsidRDefault="008A29A5">
            <w:r>
              <w:t xml:space="preserve">additional unstructered address information or complete unstructured address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1..1</w:t>
            </w:r>
          </w:p>
        </w:tc>
        <w:tc>
          <w:tcPr>
            <w:tcW w:w="0" w:type="auto"/>
            <w:vAlign w:val="center"/>
            <w:hideMark/>
          </w:tcPr>
          <w:p w:rsidR="008A29A5" w:rsidRDefault="008A29A5">
            <w:r>
              <w:t>A part of the address that is usually kept together in one line on an envelope, e.g. Street name and street number</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Line Number</w:t>
            </w:r>
          </w:p>
        </w:tc>
        <w:tc>
          <w:tcPr>
            <w:tcW w:w="0" w:type="auto"/>
            <w:vAlign w:val="center"/>
            <w:hideMark/>
          </w:tcPr>
          <w:p w:rsidR="008A29A5" w:rsidRDefault="008A29A5">
            <w:r>
              <w:t>1..1</w:t>
            </w:r>
          </w:p>
        </w:tc>
        <w:tc>
          <w:tcPr>
            <w:tcW w:w="0" w:type="auto"/>
            <w:vAlign w:val="center"/>
            <w:hideMark/>
          </w:tcPr>
          <w:p w:rsidR="008A29A5" w:rsidRDefault="008A29A5">
            <w:r>
              <w:t>The number of the line as part of the total of the lines that constitute the address.</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71" w:anchor="abie-12694" w:history="1">
              <w:r w:rsidR="008A29A5">
                <w:rPr>
                  <w:rStyle w:val="Hyperlink"/>
                </w:rPr>
                <w:t>City</w:t>
              </w:r>
            </w:hyperlink>
          </w:p>
        </w:tc>
        <w:tc>
          <w:tcPr>
            <w:tcW w:w="0" w:type="auto"/>
            <w:vAlign w:val="center"/>
            <w:hideMark/>
          </w:tcPr>
          <w:p w:rsidR="008A29A5" w:rsidRDefault="008A29A5">
            <w:r>
              <w:t>0..1</w:t>
            </w:r>
          </w:p>
        </w:tc>
        <w:tc>
          <w:tcPr>
            <w:tcW w:w="0" w:type="auto"/>
            <w:vAlign w:val="center"/>
            <w:hideMark/>
          </w:tcPr>
          <w:p w:rsidR="008A29A5" w:rsidRDefault="008A29A5">
            <w:r>
              <w:t>The city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name of the city..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Country Subdivision</w:t>
            </w:r>
          </w:p>
        </w:tc>
        <w:tc>
          <w:tcPr>
            <w:tcW w:w="0" w:type="auto"/>
            <w:vAlign w:val="center"/>
            <w:hideMark/>
          </w:tcPr>
          <w:p w:rsidR="008A29A5" w:rsidRDefault="008A29A5">
            <w:r>
              <w:t>0..1</w:t>
            </w:r>
          </w:p>
        </w:tc>
        <w:tc>
          <w:tcPr>
            <w:tcW w:w="0" w:type="auto"/>
            <w:vAlign w:val="center"/>
            <w:hideMark/>
          </w:tcPr>
          <w:p w:rsidR="008A29A5" w:rsidRDefault="008A29A5">
            <w:r>
              <w:t>The subdivision of the country the address is in.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72" w:anchor="abie-12690" w:history="1">
              <w:r w:rsidR="008A29A5">
                <w:rPr>
                  <w:rStyle w:val="Hyperlink"/>
                </w:rPr>
                <w:t>Country</w:t>
              </w:r>
            </w:hyperlink>
          </w:p>
        </w:tc>
        <w:tc>
          <w:tcPr>
            <w:tcW w:w="0" w:type="auto"/>
            <w:vAlign w:val="center"/>
            <w:hideMark/>
          </w:tcPr>
          <w:p w:rsidR="008A29A5" w:rsidRDefault="008A29A5">
            <w:r>
              <w:t>0..1</w:t>
            </w:r>
          </w:p>
        </w:tc>
        <w:tc>
          <w:tcPr>
            <w:tcW w:w="0" w:type="auto"/>
            <w:vAlign w:val="center"/>
            <w:hideMark/>
          </w:tcPr>
          <w:p w:rsidR="008A29A5" w:rsidRDefault="008A29A5">
            <w:r>
              <w:t>The country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0..1</w:t>
            </w:r>
          </w:p>
        </w:tc>
        <w:tc>
          <w:tcPr>
            <w:tcW w:w="0" w:type="auto"/>
            <w:vAlign w:val="center"/>
            <w:hideMark/>
          </w:tcPr>
          <w:p w:rsidR="008A29A5" w:rsidRDefault="008A29A5">
            <w:r>
              <w:t xml:space="preserve">Name of the country if not in iso code list.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Code</w:t>
            </w:r>
          </w:p>
        </w:tc>
        <w:tc>
          <w:tcPr>
            <w:tcW w:w="0" w:type="auto"/>
            <w:vAlign w:val="center"/>
            <w:hideMark/>
          </w:tcPr>
          <w:p w:rsidR="008A29A5" w:rsidRDefault="008A29A5">
            <w:r>
              <w:t>0..1</w:t>
            </w:r>
          </w:p>
        </w:tc>
        <w:tc>
          <w:tcPr>
            <w:tcW w:w="0" w:type="auto"/>
            <w:vAlign w:val="center"/>
            <w:hideMark/>
          </w:tcPr>
          <w:p w:rsidR="008A29A5" w:rsidRDefault="008A29A5">
            <w:r>
              <w:t>Code according to ISO 3166-1.</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73" w:anchor="abie-12682" w:history="1">
              <w:r w:rsidR="008A29A5">
                <w:rPr>
                  <w:rStyle w:val="Hyperlink"/>
                </w:rPr>
                <w:t>Communication</w:t>
              </w:r>
            </w:hyperlink>
          </w:p>
        </w:tc>
        <w:tc>
          <w:tcPr>
            <w:tcW w:w="0" w:type="auto"/>
            <w:vAlign w:val="center"/>
            <w:hideMark/>
          </w:tcPr>
          <w:p w:rsidR="008A29A5" w:rsidRDefault="008A29A5">
            <w:r>
              <w:t>0..*</w:t>
            </w:r>
          </w:p>
        </w:tc>
        <w:tc>
          <w:tcPr>
            <w:tcW w:w="0" w:type="auto"/>
            <w:vAlign w:val="center"/>
            <w:hideMark/>
          </w:tcPr>
          <w:p w:rsidR="008A29A5" w:rsidRDefault="008A29A5">
            <w:r>
              <w:t>A way to contact the party. Specification of possible means of communication with this party (e.g. telephone, mobile phone, e-mail, fax).</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Channel</w:t>
            </w:r>
          </w:p>
        </w:tc>
        <w:tc>
          <w:tcPr>
            <w:tcW w:w="0" w:type="auto"/>
            <w:vAlign w:val="center"/>
            <w:hideMark/>
          </w:tcPr>
          <w:p w:rsidR="008A29A5" w:rsidRDefault="008A29A5">
            <w:r>
              <w:t>1..1</w:t>
            </w:r>
          </w:p>
        </w:tc>
        <w:tc>
          <w:tcPr>
            <w:tcW w:w="0" w:type="auto"/>
            <w:vAlign w:val="center"/>
            <w:hideMark/>
          </w:tcPr>
          <w:p w:rsidR="008A29A5" w:rsidRDefault="008A29A5">
            <w:r>
              <w:t xml:space="preserve">Type of communication channel (e.g. telefone, mobile phone, e-mail, fax, e-codex infrastructure) expressed as a value from a code list.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Complete Number</w:t>
            </w:r>
          </w:p>
        </w:tc>
        <w:tc>
          <w:tcPr>
            <w:tcW w:w="0" w:type="auto"/>
            <w:vAlign w:val="center"/>
            <w:hideMark/>
          </w:tcPr>
          <w:p w:rsidR="008A29A5" w:rsidRDefault="008A29A5">
            <w:r>
              <w:t>1..1</w:t>
            </w:r>
          </w:p>
        </w:tc>
        <w:tc>
          <w:tcPr>
            <w:tcW w:w="0" w:type="auto"/>
            <w:vAlign w:val="center"/>
            <w:hideMark/>
          </w:tcPr>
          <w:p w:rsidR="008A29A5" w:rsidRDefault="008A29A5">
            <w:r>
              <w:t>A text string of characters that make up the complete number for this communication..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74" w:anchor="abie-12765" w:history="1">
              <w:r w:rsidR="008A29A5">
                <w:rPr>
                  <w:rStyle w:val="Hyperlink"/>
                </w:rPr>
                <w:t>Technical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technical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 xml:space="preserve">A family name is usually shared by members of a family. This attribute also carries prefixes or suffixes which are part </w:t>
            </w:r>
            <w:r>
              <w:lastRenderedPageBreak/>
              <w:t>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lastRenderedPageBreak/>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75" w:anchor="abie-12765" w:history="1">
              <w:r w:rsidR="008A29A5">
                <w:rPr>
                  <w:rStyle w:val="Hyperlink"/>
                </w:rPr>
                <w:t>Legal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legal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76" w:anchor="abie-12764" w:history="1">
              <w:r w:rsidR="008A29A5">
                <w:rPr>
                  <w:rStyle w:val="Hyperlink"/>
                </w:rPr>
                <w:t>Assisting Authority</w:t>
              </w:r>
            </w:hyperlink>
          </w:p>
        </w:tc>
        <w:tc>
          <w:tcPr>
            <w:tcW w:w="0" w:type="auto"/>
            <w:vAlign w:val="center"/>
            <w:hideMark/>
          </w:tcPr>
          <w:p w:rsidR="008A29A5" w:rsidRDefault="008A29A5">
            <w:r>
              <w:t>1..1</w:t>
            </w:r>
          </w:p>
        </w:tc>
        <w:tc>
          <w:tcPr>
            <w:tcW w:w="0" w:type="auto"/>
            <w:vAlign w:val="center"/>
            <w:hideMark/>
          </w:tcPr>
          <w:p w:rsidR="008A29A5" w:rsidRDefault="008A29A5">
            <w:r>
              <w:t xml:space="preserve">The authority that assists in the fulfillment of the request. </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77" w:anchor="abie-12727" w:history="1">
              <w:r w:rsidR="008A29A5">
                <w:rPr>
                  <w:rStyle w:val="Hyperlink"/>
                </w:rPr>
                <w:t>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as a specialization of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official name of the authority..</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78" w:anchor="abie-12693" w:history="1">
              <w:r w:rsidR="008A29A5">
                <w:rPr>
                  <w:rStyle w:val="Hyperlink"/>
                </w:rPr>
                <w:t>Address</w:t>
              </w:r>
            </w:hyperlink>
          </w:p>
        </w:tc>
        <w:tc>
          <w:tcPr>
            <w:tcW w:w="0" w:type="auto"/>
            <w:vAlign w:val="center"/>
            <w:hideMark/>
          </w:tcPr>
          <w:p w:rsidR="008A29A5" w:rsidRDefault="008A29A5">
            <w:r>
              <w:t>0..1</w:t>
            </w:r>
          </w:p>
        </w:tc>
        <w:tc>
          <w:tcPr>
            <w:tcW w:w="0" w:type="auto"/>
            <w:vAlign w:val="center"/>
            <w:hideMark/>
          </w:tcPr>
          <w:p w:rsidR="008A29A5" w:rsidRDefault="008A29A5">
            <w:r>
              <w:t>The address of the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w:t>
            </w:r>
          </w:p>
        </w:tc>
        <w:tc>
          <w:tcPr>
            <w:tcW w:w="0" w:type="auto"/>
            <w:vAlign w:val="center"/>
            <w:hideMark/>
          </w:tcPr>
          <w:p w:rsidR="008A29A5" w:rsidRDefault="008A29A5">
            <w:r>
              <w:t>0..1</w:t>
            </w:r>
          </w:p>
        </w:tc>
        <w:tc>
          <w:tcPr>
            <w:tcW w:w="0" w:type="auto"/>
            <w:vAlign w:val="center"/>
            <w:hideMark/>
          </w:tcPr>
          <w:p w:rsidR="008A29A5" w:rsidRDefault="008A29A5">
            <w:r>
              <w:t xml:space="preserve">Street name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 Number</w:t>
            </w:r>
          </w:p>
        </w:tc>
        <w:tc>
          <w:tcPr>
            <w:tcW w:w="0" w:type="auto"/>
            <w:vAlign w:val="center"/>
            <w:hideMark/>
          </w:tcPr>
          <w:p w:rsidR="008A29A5" w:rsidRDefault="008A29A5">
            <w:r>
              <w:t>0..1</w:t>
            </w:r>
          </w:p>
        </w:tc>
        <w:tc>
          <w:tcPr>
            <w:tcW w:w="0" w:type="auto"/>
            <w:vAlign w:val="center"/>
            <w:hideMark/>
          </w:tcPr>
          <w:p w:rsidR="008A29A5" w:rsidRDefault="008A29A5">
            <w:r>
              <w:t>Street number</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 Box</w:t>
            </w:r>
          </w:p>
        </w:tc>
        <w:tc>
          <w:tcPr>
            <w:tcW w:w="0" w:type="auto"/>
            <w:vAlign w:val="center"/>
            <w:hideMark/>
          </w:tcPr>
          <w:p w:rsidR="008A29A5" w:rsidRDefault="008A29A5">
            <w:r>
              <w:t>0..1</w:t>
            </w:r>
          </w:p>
        </w:tc>
        <w:tc>
          <w:tcPr>
            <w:tcW w:w="0" w:type="auto"/>
            <w:vAlign w:val="center"/>
            <w:hideMark/>
          </w:tcPr>
          <w:p w:rsidR="008A29A5" w:rsidRDefault="008A29A5">
            <w:r>
              <w:t xml:space="preserve">A ​box with a ​number in a post office to which ​your ​letters and ​parcels can be ​sent and from which you can ​collect them: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Postal Code</w:t>
            </w:r>
          </w:p>
        </w:tc>
        <w:tc>
          <w:tcPr>
            <w:tcW w:w="0" w:type="auto"/>
            <w:vAlign w:val="center"/>
            <w:hideMark/>
          </w:tcPr>
          <w:p w:rsidR="008A29A5" w:rsidRDefault="008A29A5">
            <w:r>
              <w:t>0..1</w:t>
            </w:r>
          </w:p>
        </w:tc>
        <w:tc>
          <w:tcPr>
            <w:tcW w:w="0" w:type="auto"/>
            <w:vAlign w:val="center"/>
            <w:hideMark/>
          </w:tcPr>
          <w:p w:rsidR="008A29A5" w:rsidRDefault="008A29A5">
            <w:r>
              <w:t>A group of numbers and letters that is used as part of an address to identify a mail delivery area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79" w:anchor="abie-12695" w:history="1">
              <w:r w:rsidR="008A29A5">
                <w:rPr>
                  <w:rStyle w:val="Hyperlink"/>
                </w:rPr>
                <w:t>Address Line</w:t>
              </w:r>
            </w:hyperlink>
          </w:p>
        </w:tc>
        <w:tc>
          <w:tcPr>
            <w:tcW w:w="0" w:type="auto"/>
            <w:vAlign w:val="center"/>
            <w:hideMark/>
          </w:tcPr>
          <w:p w:rsidR="008A29A5" w:rsidRDefault="008A29A5">
            <w:r>
              <w:t>0..*</w:t>
            </w:r>
          </w:p>
        </w:tc>
        <w:tc>
          <w:tcPr>
            <w:tcW w:w="0" w:type="auto"/>
            <w:vAlign w:val="center"/>
            <w:hideMark/>
          </w:tcPr>
          <w:p w:rsidR="008A29A5" w:rsidRDefault="008A29A5">
            <w:r>
              <w:t xml:space="preserve">additional unstructered address information or complete unstructured address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1..1</w:t>
            </w:r>
          </w:p>
        </w:tc>
        <w:tc>
          <w:tcPr>
            <w:tcW w:w="0" w:type="auto"/>
            <w:vAlign w:val="center"/>
            <w:hideMark/>
          </w:tcPr>
          <w:p w:rsidR="008A29A5" w:rsidRDefault="008A29A5">
            <w:r>
              <w:t>A part of the address that is usually kept together in one line on an envelope, e.g. Street name and street number</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lastRenderedPageBreak/>
              <w:t>Line Number</w:t>
            </w:r>
          </w:p>
        </w:tc>
        <w:tc>
          <w:tcPr>
            <w:tcW w:w="0" w:type="auto"/>
            <w:vAlign w:val="center"/>
            <w:hideMark/>
          </w:tcPr>
          <w:p w:rsidR="008A29A5" w:rsidRDefault="008A29A5">
            <w:r>
              <w:t>1..1</w:t>
            </w:r>
          </w:p>
        </w:tc>
        <w:tc>
          <w:tcPr>
            <w:tcW w:w="0" w:type="auto"/>
            <w:vAlign w:val="center"/>
            <w:hideMark/>
          </w:tcPr>
          <w:p w:rsidR="008A29A5" w:rsidRDefault="008A29A5">
            <w:r>
              <w:t>The number of the line as part of the total of the lines that constitute the address.</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80" w:anchor="abie-12694" w:history="1">
              <w:r w:rsidR="008A29A5">
                <w:rPr>
                  <w:rStyle w:val="Hyperlink"/>
                </w:rPr>
                <w:t>City</w:t>
              </w:r>
            </w:hyperlink>
          </w:p>
        </w:tc>
        <w:tc>
          <w:tcPr>
            <w:tcW w:w="0" w:type="auto"/>
            <w:vAlign w:val="center"/>
            <w:hideMark/>
          </w:tcPr>
          <w:p w:rsidR="008A29A5" w:rsidRDefault="008A29A5">
            <w:r>
              <w:t>0..1</w:t>
            </w:r>
          </w:p>
        </w:tc>
        <w:tc>
          <w:tcPr>
            <w:tcW w:w="0" w:type="auto"/>
            <w:vAlign w:val="center"/>
            <w:hideMark/>
          </w:tcPr>
          <w:p w:rsidR="008A29A5" w:rsidRDefault="008A29A5">
            <w:r>
              <w:t>The city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name of the city..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Country Subdivision</w:t>
            </w:r>
          </w:p>
        </w:tc>
        <w:tc>
          <w:tcPr>
            <w:tcW w:w="0" w:type="auto"/>
            <w:vAlign w:val="center"/>
            <w:hideMark/>
          </w:tcPr>
          <w:p w:rsidR="008A29A5" w:rsidRDefault="008A29A5">
            <w:r>
              <w:t>0..1</w:t>
            </w:r>
          </w:p>
        </w:tc>
        <w:tc>
          <w:tcPr>
            <w:tcW w:w="0" w:type="auto"/>
            <w:vAlign w:val="center"/>
            <w:hideMark/>
          </w:tcPr>
          <w:p w:rsidR="008A29A5" w:rsidRDefault="008A29A5">
            <w:r>
              <w:t>The subdivision of the country the address is in.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81" w:anchor="abie-12690" w:history="1">
              <w:r w:rsidR="008A29A5">
                <w:rPr>
                  <w:rStyle w:val="Hyperlink"/>
                </w:rPr>
                <w:t>Country</w:t>
              </w:r>
            </w:hyperlink>
          </w:p>
        </w:tc>
        <w:tc>
          <w:tcPr>
            <w:tcW w:w="0" w:type="auto"/>
            <w:vAlign w:val="center"/>
            <w:hideMark/>
          </w:tcPr>
          <w:p w:rsidR="008A29A5" w:rsidRDefault="008A29A5">
            <w:r>
              <w:t>0..1</w:t>
            </w:r>
          </w:p>
        </w:tc>
        <w:tc>
          <w:tcPr>
            <w:tcW w:w="0" w:type="auto"/>
            <w:vAlign w:val="center"/>
            <w:hideMark/>
          </w:tcPr>
          <w:p w:rsidR="008A29A5" w:rsidRDefault="008A29A5">
            <w:r>
              <w:t>The country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0..1</w:t>
            </w:r>
          </w:p>
        </w:tc>
        <w:tc>
          <w:tcPr>
            <w:tcW w:w="0" w:type="auto"/>
            <w:vAlign w:val="center"/>
            <w:hideMark/>
          </w:tcPr>
          <w:p w:rsidR="008A29A5" w:rsidRDefault="008A29A5">
            <w:r>
              <w:t xml:space="preserve">Name of the country if not in iso code list.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Code</w:t>
            </w:r>
          </w:p>
        </w:tc>
        <w:tc>
          <w:tcPr>
            <w:tcW w:w="0" w:type="auto"/>
            <w:vAlign w:val="center"/>
            <w:hideMark/>
          </w:tcPr>
          <w:p w:rsidR="008A29A5" w:rsidRDefault="008A29A5">
            <w:r>
              <w:t>0..1</w:t>
            </w:r>
          </w:p>
        </w:tc>
        <w:tc>
          <w:tcPr>
            <w:tcW w:w="0" w:type="auto"/>
            <w:vAlign w:val="center"/>
            <w:hideMark/>
          </w:tcPr>
          <w:p w:rsidR="008A29A5" w:rsidRDefault="008A29A5">
            <w:r>
              <w:t>Code according to ISO 3166-1.</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82" w:anchor="abie-12682" w:history="1">
              <w:r w:rsidR="008A29A5">
                <w:rPr>
                  <w:rStyle w:val="Hyperlink"/>
                </w:rPr>
                <w:t>Communication</w:t>
              </w:r>
            </w:hyperlink>
          </w:p>
        </w:tc>
        <w:tc>
          <w:tcPr>
            <w:tcW w:w="0" w:type="auto"/>
            <w:vAlign w:val="center"/>
            <w:hideMark/>
          </w:tcPr>
          <w:p w:rsidR="008A29A5" w:rsidRDefault="008A29A5">
            <w:r>
              <w:t>0..*</w:t>
            </w:r>
          </w:p>
        </w:tc>
        <w:tc>
          <w:tcPr>
            <w:tcW w:w="0" w:type="auto"/>
            <w:vAlign w:val="center"/>
            <w:hideMark/>
          </w:tcPr>
          <w:p w:rsidR="008A29A5" w:rsidRDefault="008A29A5">
            <w:r>
              <w:t>A way to contact the party. Specification of possible means of communication with this party (e.g. telephone, mobile phone, e-mail, fax).</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Channel</w:t>
            </w:r>
          </w:p>
        </w:tc>
        <w:tc>
          <w:tcPr>
            <w:tcW w:w="0" w:type="auto"/>
            <w:vAlign w:val="center"/>
            <w:hideMark/>
          </w:tcPr>
          <w:p w:rsidR="008A29A5" w:rsidRDefault="008A29A5">
            <w:r>
              <w:t>1..1</w:t>
            </w:r>
          </w:p>
        </w:tc>
        <w:tc>
          <w:tcPr>
            <w:tcW w:w="0" w:type="auto"/>
            <w:vAlign w:val="center"/>
            <w:hideMark/>
          </w:tcPr>
          <w:p w:rsidR="008A29A5" w:rsidRDefault="008A29A5">
            <w:r>
              <w:t xml:space="preserve">Type of communication channel (e.g. telefone, mobile phone, e-mail, fax, e-codex infrastructure) expressed as a value from a code list.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Complete Number</w:t>
            </w:r>
          </w:p>
        </w:tc>
        <w:tc>
          <w:tcPr>
            <w:tcW w:w="0" w:type="auto"/>
            <w:vAlign w:val="center"/>
            <w:hideMark/>
          </w:tcPr>
          <w:p w:rsidR="008A29A5" w:rsidRDefault="008A29A5">
            <w:r>
              <w:t>1..1</w:t>
            </w:r>
          </w:p>
        </w:tc>
        <w:tc>
          <w:tcPr>
            <w:tcW w:w="0" w:type="auto"/>
            <w:vAlign w:val="center"/>
            <w:hideMark/>
          </w:tcPr>
          <w:p w:rsidR="008A29A5" w:rsidRDefault="008A29A5">
            <w:r>
              <w:t>A text string of characters that make up the complete number for this communication..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83" w:anchor="abie-12765" w:history="1">
              <w:r w:rsidR="008A29A5">
                <w:rPr>
                  <w:rStyle w:val="Hyperlink"/>
                </w:rPr>
                <w:t>Technical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technical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84" w:anchor="abie-12765" w:history="1">
              <w:r w:rsidR="008A29A5">
                <w:rPr>
                  <w:rStyle w:val="Hyperlink"/>
                </w:rPr>
                <w:t>Legal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legal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 xml:space="preserve">A given name, or multiple given names, are the </w:t>
            </w:r>
            <w:r>
              <w:lastRenderedPageBreak/>
              <w:t>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85" w:anchor="abie-12759" w:history="1">
              <w:r w:rsidR="008A29A5">
                <w:rPr>
                  <w:rStyle w:val="Hyperlink"/>
                </w:rPr>
                <w:t>Event</w:t>
              </w:r>
            </w:hyperlink>
          </w:p>
        </w:tc>
        <w:tc>
          <w:tcPr>
            <w:tcW w:w="0" w:type="auto"/>
            <w:vAlign w:val="center"/>
            <w:hideMark/>
          </w:tcPr>
          <w:p w:rsidR="008A29A5" w:rsidRDefault="008A29A5">
            <w:r>
              <w:t>1..1</w:t>
            </w:r>
          </w:p>
        </w:tc>
        <w:tc>
          <w:tcPr>
            <w:tcW w:w="0" w:type="auto"/>
            <w:vAlign w:val="center"/>
            <w:hideMark/>
          </w:tcPr>
          <w:p w:rsidR="008A29A5" w:rsidRDefault="008A29A5">
            <w:r>
              <w:t>The requested video conference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86" w:anchor="abie-12686" w:history="1">
              <w:r w:rsidR="008A29A5">
                <w:rPr>
                  <w:rStyle w:val="Hyperlink"/>
                </w:rPr>
                <w:t>Period</w:t>
              </w:r>
            </w:hyperlink>
          </w:p>
        </w:tc>
        <w:tc>
          <w:tcPr>
            <w:tcW w:w="0" w:type="auto"/>
            <w:vAlign w:val="center"/>
            <w:hideMark/>
          </w:tcPr>
          <w:p w:rsidR="008A29A5" w:rsidRDefault="008A29A5">
            <w:r>
              <w:t>1..1</w:t>
            </w:r>
          </w:p>
        </w:tc>
        <w:tc>
          <w:tcPr>
            <w:tcW w:w="0" w:type="auto"/>
            <w:vAlign w:val="center"/>
            <w:hideMark/>
          </w:tcPr>
          <w:p w:rsidR="008A29A5" w:rsidRDefault="008A29A5">
            <w:r>
              <w:t>The start date and end date of the event.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Start Date Time</w:t>
            </w:r>
          </w:p>
        </w:tc>
        <w:tc>
          <w:tcPr>
            <w:tcW w:w="0" w:type="auto"/>
            <w:vAlign w:val="center"/>
            <w:hideMark/>
          </w:tcPr>
          <w:p w:rsidR="008A29A5" w:rsidRDefault="008A29A5">
            <w:r>
              <w:t>1..1</w:t>
            </w:r>
          </w:p>
        </w:tc>
        <w:tc>
          <w:tcPr>
            <w:tcW w:w="0" w:type="auto"/>
            <w:vAlign w:val="center"/>
            <w:hideMark/>
          </w:tcPr>
          <w:p w:rsidR="008A29A5" w:rsidRDefault="008A29A5">
            <w:r>
              <w:t>The date and the time of the beginning of the period.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 Date Time</w:t>
            </w:r>
          </w:p>
        </w:tc>
        <w:tc>
          <w:tcPr>
            <w:tcW w:w="0" w:type="auto"/>
            <w:vAlign w:val="center"/>
            <w:hideMark/>
          </w:tcPr>
          <w:p w:rsidR="008A29A5" w:rsidRDefault="008A29A5">
            <w:r>
              <w:t>0..1</w:t>
            </w:r>
          </w:p>
        </w:tc>
        <w:tc>
          <w:tcPr>
            <w:tcW w:w="0" w:type="auto"/>
            <w:vAlign w:val="center"/>
            <w:hideMark/>
          </w:tcPr>
          <w:p w:rsidR="008A29A5" w:rsidRDefault="008A29A5">
            <w:r>
              <w:t>The date and time of the end of the period.</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87" w:anchor="abie-12761" w:history="1">
              <w:r w:rsidR="008A29A5">
                <w:rPr>
                  <w:rStyle w:val="Hyperlink"/>
                </w:rPr>
                <w:t>IP H323 Communication</w:t>
              </w:r>
            </w:hyperlink>
          </w:p>
        </w:tc>
        <w:tc>
          <w:tcPr>
            <w:tcW w:w="0" w:type="auto"/>
            <w:vAlign w:val="center"/>
            <w:hideMark/>
          </w:tcPr>
          <w:p w:rsidR="008A29A5" w:rsidRDefault="008A29A5">
            <w:r>
              <w:t>0..1</w:t>
            </w:r>
          </w:p>
        </w:tc>
        <w:tc>
          <w:tcPr>
            <w:tcW w:w="0" w:type="auto"/>
            <w:vAlign w:val="center"/>
            <w:hideMark/>
          </w:tcPr>
          <w:p w:rsidR="008A29A5" w:rsidRDefault="008A29A5">
            <w:r>
              <w:t>The way the IP H323 communication is arranged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Address</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Hostname</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Extension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Pin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Virtual Room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Endpoint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88" w:anchor="abie-12760" w:history="1">
              <w:r w:rsidR="008A29A5">
                <w:rPr>
                  <w:rStyle w:val="Hyperlink"/>
                </w:rPr>
                <w:t>IP SIP Communication</w:t>
              </w:r>
            </w:hyperlink>
          </w:p>
        </w:tc>
        <w:tc>
          <w:tcPr>
            <w:tcW w:w="0" w:type="auto"/>
            <w:vAlign w:val="center"/>
            <w:hideMark/>
          </w:tcPr>
          <w:p w:rsidR="008A29A5" w:rsidRDefault="008A29A5">
            <w:r>
              <w:t>0..1</w:t>
            </w:r>
          </w:p>
        </w:tc>
        <w:tc>
          <w:tcPr>
            <w:tcW w:w="0" w:type="auto"/>
            <w:vAlign w:val="center"/>
            <w:hideMark/>
          </w:tcPr>
          <w:p w:rsidR="008A29A5" w:rsidRDefault="008A29A5">
            <w:r>
              <w:t>The way the IP SIP communication is arranged.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Address</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Hostname</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Extension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Pin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Virtual Room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Endpoint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vAlign w:val="center"/>
            <w:hideMark/>
          </w:tcPr>
          <w:p w:rsidR="008A29A5" w:rsidRDefault="00B64A9C">
            <w:hyperlink r:id="rId89" w:anchor="abie-12703" w:history="1">
              <w:r w:rsidR="008A29A5">
                <w:rPr>
                  <w:rStyle w:val="Hyperlink"/>
                </w:rPr>
                <w:t>Attachment</w:t>
              </w:r>
            </w:hyperlink>
          </w:p>
        </w:tc>
        <w:tc>
          <w:tcPr>
            <w:tcW w:w="0" w:type="auto"/>
            <w:vAlign w:val="center"/>
            <w:hideMark/>
          </w:tcPr>
          <w:p w:rsidR="008A29A5" w:rsidRDefault="008A29A5">
            <w:r>
              <w:t>1..*</w:t>
            </w:r>
          </w:p>
        </w:tc>
        <w:tc>
          <w:tcPr>
            <w:tcW w:w="0" w:type="auto"/>
            <w:vAlign w:val="center"/>
            <w:hideMark/>
          </w:tcPr>
          <w:p w:rsidR="008A29A5" w:rsidRDefault="008A29A5">
            <w:r>
              <w:t xml:space="preserve">A file that is sent along with a message.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ID</w:t>
            </w:r>
          </w:p>
        </w:tc>
        <w:tc>
          <w:tcPr>
            <w:tcW w:w="0" w:type="auto"/>
            <w:vAlign w:val="center"/>
            <w:hideMark/>
          </w:tcPr>
          <w:p w:rsidR="008A29A5" w:rsidRDefault="008A29A5">
            <w:r>
              <w:t>1..1</w:t>
            </w:r>
          </w:p>
        </w:tc>
        <w:tc>
          <w:tcPr>
            <w:tcW w:w="0" w:type="auto"/>
            <w:vAlign w:val="center"/>
            <w:hideMark/>
          </w:tcPr>
          <w:p w:rsidR="008A29A5" w:rsidRDefault="008A29A5">
            <w:r>
              <w:t>A unique identifier of the attached file which should be a guid</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Type</w:t>
            </w:r>
          </w:p>
        </w:tc>
        <w:tc>
          <w:tcPr>
            <w:tcW w:w="0" w:type="auto"/>
            <w:vAlign w:val="center"/>
            <w:hideMark/>
          </w:tcPr>
          <w:p w:rsidR="008A29A5" w:rsidRDefault="008A29A5">
            <w:r>
              <w:t>1..1</w:t>
            </w:r>
          </w:p>
        </w:tc>
        <w:tc>
          <w:tcPr>
            <w:tcW w:w="0" w:type="auto"/>
            <w:vAlign w:val="center"/>
            <w:hideMark/>
          </w:tcPr>
          <w:p w:rsidR="008A29A5" w:rsidRDefault="008A29A5">
            <w:r>
              <w:t>The description of the format expressed as a value from IANA Mime media types.</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Description</w:t>
            </w:r>
          </w:p>
        </w:tc>
        <w:tc>
          <w:tcPr>
            <w:tcW w:w="0" w:type="auto"/>
            <w:vAlign w:val="center"/>
            <w:hideMark/>
          </w:tcPr>
          <w:p w:rsidR="008A29A5" w:rsidRDefault="008A29A5">
            <w:r>
              <w:t>0..1</w:t>
            </w:r>
          </w:p>
        </w:tc>
        <w:tc>
          <w:tcPr>
            <w:tcW w:w="0" w:type="auto"/>
            <w:vAlign w:val="center"/>
            <w:hideMark/>
          </w:tcPr>
          <w:p w:rsidR="008A29A5" w:rsidRDefault="008A29A5">
            <w:r>
              <w:t>A description of the contents of the attached file</w:t>
            </w:r>
          </w:p>
        </w:tc>
      </w:tr>
    </w:tbl>
    <w:p w:rsidR="008A29A5" w:rsidRDefault="008A29A5" w:rsidP="008A29A5"/>
    <w:p w:rsidR="008A29A5" w:rsidRDefault="008A29A5">
      <w:pPr>
        <w:spacing w:after="0"/>
        <w:jc w:val="left"/>
      </w:pPr>
      <w:r>
        <w:br w:type="page"/>
      </w:r>
    </w:p>
    <w:p w:rsidR="008A29A5" w:rsidRDefault="008A29A5" w:rsidP="008A29A5">
      <w:pPr>
        <w:pStyle w:val="berschrift2"/>
        <w:rPr>
          <w:rFonts w:ascii="Times New Roman" w:hAnsi="Times New Roman"/>
          <w:sz w:val="36"/>
          <w:szCs w:val="36"/>
          <w:lang w:val="et-EE" w:eastAsia="et-EE"/>
        </w:rPr>
      </w:pPr>
      <w:bookmarkStart w:id="68" w:name="_Toc473301735"/>
      <w:r>
        <w:lastRenderedPageBreak/>
        <w:t>Business Document - CounterProposal_BD-014003</w:t>
      </w:r>
      <w:bookmarkEnd w:id="68"/>
    </w:p>
    <w:p w:rsidR="008A29A5" w:rsidRDefault="008A29A5" w:rsidP="008A29A5">
      <w:pPr>
        <w:pStyle w:val="berschrift3"/>
      </w:pPr>
      <w:bookmarkStart w:id="69" w:name="_Toc473301736"/>
      <w:r>
        <w:t>Document Information</w:t>
      </w:r>
      <w:bookmarkEnd w:id="6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2"/>
        <w:gridCol w:w="7958"/>
      </w:tblGrid>
      <w:tr w:rsidR="008A29A5" w:rsidTr="008A29A5">
        <w:trPr>
          <w:tblCellSpacing w:w="15" w:type="dxa"/>
        </w:trPr>
        <w:tc>
          <w:tcPr>
            <w:tcW w:w="0" w:type="auto"/>
            <w:vAlign w:val="center"/>
            <w:hideMark/>
          </w:tcPr>
          <w:p w:rsidR="008A29A5" w:rsidRDefault="008A29A5">
            <w:r>
              <w:t>Object Class Term</w:t>
            </w:r>
          </w:p>
        </w:tc>
        <w:tc>
          <w:tcPr>
            <w:tcW w:w="0" w:type="auto"/>
            <w:vAlign w:val="center"/>
            <w:hideMark/>
          </w:tcPr>
          <w:p w:rsidR="008A29A5" w:rsidRDefault="008A29A5">
            <w:r>
              <w:t>Counter Proposal</w:t>
            </w:r>
          </w:p>
        </w:tc>
      </w:tr>
      <w:tr w:rsidR="008A29A5" w:rsidTr="008A29A5">
        <w:trPr>
          <w:tblCellSpacing w:w="15" w:type="dxa"/>
        </w:trPr>
        <w:tc>
          <w:tcPr>
            <w:tcW w:w="0" w:type="auto"/>
            <w:vAlign w:val="center"/>
            <w:hideMark/>
          </w:tcPr>
          <w:p w:rsidR="008A29A5" w:rsidRDefault="008A29A5">
            <w:r>
              <w:t>Qualifier Term</w:t>
            </w:r>
          </w:p>
        </w:tc>
        <w:tc>
          <w:tcPr>
            <w:tcW w:w="0" w:type="auto"/>
            <w:vAlign w:val="center"/>
            <w:hideMark/>
          </w:tcPr>
          <w:p w:rsidR="008A29A5" w:rsidRDefault="008A29A5"/>
        </w:tc>
      </w:tr>
      <w:tr w:rsidR="008A29A5" w:rsidTr="008A29A5">
        <w:trPr>
          <w:tblCellSpacing w:w="15" w:type="dxa"/>
        </w:trPr>
        <w:tc>
          <w:tcPr>
            <w:tcW w:w="0" w:type="auto"/>
            <w:vAlign w:val="center"/>
            <w:hideMark/>
          </w:tcPr>
          <w:p w:rsidR="008A29A5" w:rsidRDefault="008A29A5">
            <w:pPr>
              <w:rPr>
                <w:sz w:val="24"/>
              </w:rPr>
            </w:pPr>
            <w:r>
              <w:t>Version</w:t>
            </w:r>
          </w:p>
        </w:tc>
        <w:tc>
          <w:tcPr>
            <w:tcW w:w="0" w:type="auto"/>
            <w:vAlign w:val="center"/>
            <w:hideMark/>
          </w:tcPr>
          <w:p w:rsidR="008A29A5" w:rsidRDefault="008A29A5">
            <w:r>
              <w:t>1.0.0.0</w:t>
            </w:r>
          </w:p>
        </w:tc>
      </w:tr>
      <w:tr w:rsidR="008A29A5" w:rsidTr="008A29A5">
        <w:trPr>
          <w:tblCellSpacing w:w="15" w:type="dxa"/>
        </w:trPr>
        <w:tc>
          <w:tcPr>
            <w:tcW w:w="0" w:type="auto"/>
            <w:vAlign w:val="center"/>
            <w:hideMark/>
          </w:tcPr>
          <w:p w:rsidR="008A29A5" w:rsidRDefault="008A29A5">
            <w:r>
              <w:t>Unique Identifier</w:t>
            </w:r>
          </w:p>
        </w:tc>
        <w:tc>
          <w:tcPr>
            <w:tcW w:w="0" w:type="auto"/>
            <w:vAlign w:val="center"/>
            <w:hideMark/>
          </w:tcPr>
          <w:p w:rsidR="008A29A5" w:rsidRDefault="008A29A5">
            <w:r>
              <w:t>BD-014003</w:t>
            </w:r>
          </w:p>
        </w:tc>
      </w:tr>
      <w:tr w:rsidR="008A29A5" w:rsidTr="008A29A5">
        <w:trPr>
          <w:tblCellSpacing w:w="15" w:type="dxa"/>
        </w:trPr>
        <w:tc>
          <w:tcPr>
            <w:tcW w:w="0" w:type="auto"/>
            <w:vAlign w:val="center"/>
            <w:hideMark/>
          </w:tcPr>
          <w:p w:rsidR="008A29A5" w:rsidRDefault="008A29A5">
            <w:r>
              <w:t>Release Identifier</w:t>
            </w:r>
          </w:p>
        </w:tc>
        <w:tc>
          <w:tcPr>
            <w:tcW w:w="0" w:type="auto"/>
            <w:vAlign w:val="center"/>
            <w:hideMark/>
          </w:tcPr>
          <w:p w:rsidR="008A29A5" w:rsidRDefault="008A29A5">
            <w:r>
              <w:t>1.0</w:t>
            </w:r>
          </w:p>
        </w:tc>
      </w:tr>
      <w:tr w:rsidR="008A29A5" w:rsidTr="008A29A5">
        <w:trPr>
          <w:tblCellSpacing w:w="15" w:type="dxa"/>
        </w:trPr>
        <w:tc>
          <w:tcPr>
            <w:tcW w:w="0" w:type="auto"/>
            <w:vAlign w:val="center"/>
            <w:hideMark/>
          </w:tcPr>
          <w:p w:rsidR="008A29A5" w:rsidRDefault="008A29A5">
            <w:r>
              <w:t>Date</w:t>
            </w:r>
          </w:p>
        </w:tc>
        <w:tc>
          <w:tcPr>
            <w:tcW w:w="0" w:type="auto"/>
            <w:vAlign w:val="center"/>
            <w:hideMark/>
          </w:tcPr>
          <w:p w:rsidR="008A29A5" w:rsidRDefault="008A29A5">
            <w:r>
              <w:t>2016-10-12</w:t>
            </w:r>
          </w:p>
        </w:tc>
      </w:tr>
      <w:tr w:rsidR="008A29A5" w:rsidTr="008A29A5">
        <w:trPr>
          <w:tblCellSpacing w:w="15" w:type="dxa"/>
        </w:trPr>
        <w:tc>
          <w:tcPr>
            <w:tcW w:w="0" w:type="auto"/>
            <w:vAlign w:val="center"/>
            <w:hideMark/>
          </w:tcPr>
          <w:p w:rsidR="008A29A5" w:rsidRDefault="008A29A5">
            <w:r>
              <w:t>Definition</w:t>
            </w:r>
          </w:p>
        </w:tc>
        <w:tc>
          <w:tcPr>
            <w:tcW w:w="0" w:type="auto"/>
            <w:vAlign w:val="center"/>
            <w:hideMark/>
          </w:tcPr>
          <w:p w:rsidR="008A29A5" w:rsidRDefault="008A29A5">
            <w:r>
              <w:t>.</w:t>
            </w:r>
          </w:p>
        </w:tc>
      </w:tr>
      <w:tr w:rsidR="008A29A5" w:rsidTr="008A29A5">
        <w:trPr>
          <w:tblCellSpacing w:w="15" w:type="dxa"/>
        </w:trPr>
        <w:tc>
          <w:tcPr>
            <w:tcW w:w="0" w:type="auto"/>
            <w:vAlign w:val="center"/>
            <w:hideMark/>
          </w:tcPr>
          <w:p w:rsidR="008A29A5" w:rsidRDefault="008A29A5">
            <w:r>
              <w:t>Comments</w:t>
            </w:r>
          </w:p>
        </w:tc>
        <w:tc>
          <w:tcPr>
            <w:tcW w:w="0" w:type="auto"/>
            <w:vAlign w:val="center"/>
            <w:hideMark/>
          </w:tcPr>
          <w:p w:rsidR="008A29A5" w:rsidRDefault="008A29A5"/>
        </w:tc>
      </w:tr>
      <w:tr w:rsidR="008A29A5" w:rsidTr="008A29A5">
        <w:trPr>
          <w:tblCellSpacing w:w="15" w:type="dxa"/>
        </w:trPr>
        <w:tc>
          <w:tcPr>
            <w:tcW w:w="0" w:type="auto"/>
            <w:vAlign w:val="center"/>
            <w:hideMark/>
          </w:tcPr>
          <w:p w:rsidR="008A29A5" w:rsidRDefault="008A29A5">
            <w:pPr>
              <w:rPr>
                <w:sz w:val="24"/>
              </w:rPr>
            </w:pPr>
            <w:r>
              <w:t>Document Header</w:t>
            </w:r>
          </w:p>
        </w:tc>
        <w:tc>
          <w:tcPr>
            <w:tcW w:w="0" w:type="auto"/>
            <w:vAlign w:val="center"/>
            <w:hideMark/>
          </w:tcPr>
          <w:p w:rsidR="008A29A5" w:rsidRDefault="008A29A5">
            <w:r>
              <w:t xml:space="preserve">The XML schema for this business document includes the </w:t>
            </w:r>
            <w:hyperlink r:id="rId90" w:history="1">
              <w:r>
                <w:rPr>
                  <w:rStyle w:val="Hyperlink"/>
                </w:rPr>
                <w:t>http://www.unece.org/cefact/namespaces/StandardBusinessDocumentHeader</w:t>
              </w:r>
            </w:hyperlink>
            <w:r>
              <w:t xml:space="preserve"> header(s).</w:t>
            </w:r>
          </w:p>
        </w:tc>
      </w:tr>
    </w:tbl>
    <w:p w:rsidR="008A29A5" w:rsidRDefault="008A29A5" w:rsidP="008A29A5">
      <w:pPr>
        <w:pStyle w:val="berschrift3"/>
      </w:pPr>
      <w:bookmarkStart w:id="70" w:name="_Toc473301737"/>
      <w:r>
        <w:t>Document Properties</w:t>
      </w:r>
      <w:bookmarkEnd w:id="70"/>
    </w:p>
    <w:p w:rsidR="008A29A5" w:rsidRDefault="00B64A9C" w:rsidP="008A29A5">
      <w:pPr>
        <w:numPr>
          <w:ilvl w:val="0"/>
          <w:numId w:val="12"/>
        </w:numPr>
        <w:spacing w:before="100" w:beforeAutospacing="1" w:after="100" w:afterAutospacing="1"/>
        <w:jc w:val="left"/>
      </w:pPr>
      <w:hyperlink r:id="rId91" w:anchor="abie-8567" w:history="1">
        <w:r w:rsidR="008A29A5">
          <w:rPr>
            <w:rStyle w:val="Hyperlink"/>
          </w:rPr>
          <w:t>Case</w:t>
        </w:r>
      </w:hyperlink>
    </w:p>
    <w:p w:rsidR="008A29A5" w:rsidRDefault="00B64A9C" w:rsidP="008A29A5">
      <w:pPr>
        <w:numPr>
          <w:ilvl w:val="0"/>
          <w:numId w:val="12"/>
        </w:numPr>
        <w:spacing w:before="100" w:beforeAutospacing="1" w:after="100" w:afterAutospacing="1"/>
        <w:jc w:val="left"/>
      </w:pPr>
      <w:hyperlink r:id="rId92" w:anchor="abie-8568" w:history="1">
        <w:r w:rsidR="008A29A5">
          <w:rPr>
            <w:rStyle w:val="Hyperlink"/>
          </w:rPr>
          <w:t>Request</w:t>
        </w:r>
      </w:hyperlink>
    </w:p>
    <w:p w:rsidR="008A29A5" w:rsidRDefault="00B64A9C" w:rsidP="008A29A5">
      <w:pPr>
        <w:numPr>
          <w:ilvl w:val="0"/>
          <w:numId w:val="12"/>
        </w:numPr>
        <w:spacing w:before="100" w:beforeAutospacing="1" w:after="100" w:afterAutospacing="1"/>
        <w:jc w:val="left"/>
      </w:pPr>
      <w:hyperlink r:id="rId93" w:anchor="abie-8583" w:history="1">
        <w:r w:rsidR="008A29A5">
          <w:rPr>
            <w:rStyle w:val="Hyperlink"/>
          </w:rPr>
          <w:t>Attachment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86"/>
        <w:gridCol w:w="1021"/>
        <w:gridCol w:w="5753"/>
      </w:tblGrid>
      <w:tr w:rsidR="008A29A5" w:rsidTr="008A29A5">
        <w:trPr>
          <w:tblCellSpacing w:w="15" w:type="dxa"/>
        </w:trPr>
        <w:tc>
          <w:tcPr>
            <w:tcW w:w="0" w:type="auto"/>
            <w:vAlign w:val="center"/>
            <w:hideMark/>
          </w:tcPr>
          <w:p w:rsidR="008A29A5" w:rsidRDefault="008A29A5">
            <w:pPr>
              <w:spacing w:after="0"/>
            </w:pPr>
            <w:r>
              <w:t>Property term</w:t>
            </w:r>
          </w:p>
        </w:tc>
        <w:tc>
          <w:tcPr>
            <w:tcW w:w="0" w:type="auto"/>
            <w:vAlign w:val="center"/>
            <w:hideMark/>
          </w:tcPr>
          <w:p w:rsidR="008A29A5" w:rsidRDefault="008A29A5">
            <w:r>
              <w:t>Cardinality</w:t>
            </w:r>
          </w:p>
        </w:tc>
        <w:tc>
          <w:tcPr>
            <w:tcW w:w="0" w:type="auto"/>
            <w:vAlign w:val="center"/>
            <w:hideMark/>
          </w:tcPr>
          <w:p w:rsidR="008A29A5" w:rsidRDefault="008A29A5">
            <w:r>
              <w:t>Definition</w:t>
            </w:r>
          </w:p>
        </w:tc>
      </w:tr>
      <w:tr w:rsidR="008A29A5" w:rsidTr="008A29A5">
        <w:trPr>
          <w:tblCellSpacing w:w="15" w:type="dxa"/>
        </w:trPr>
        <w:tc>
          <w:tcPr>
            <w:tcW w:w="0" w:type="auto"/>
            <w:vAlign w:val="center"/>
            <w:hideMark/>
          </w:tcPr>
          <w:p w:rsidR="008A29A5" w:rsidRDefault="00B64A9C">
            <w:hyperlink r:id="rId94" w:anchor="abie-12716" w:history="1">
              <w:r w:rsidR="008A29A5">
                <w:rPr>
                  <w:rStyle w:val="Hyperlink"/>
                </w:rPr>
                <w:t>Case</w:t>
              </w:r>
            </w:hyperlink>
          </w:p>
        </w:tc>
        <w:tc>
          <w:tcPr>
            <w:tcW w:w="0" w:type="auto"/>
            <w:vAlign w:val="center"/>
            <w:hideMark/>
          </w:tcPr>
          <w:p w:rsidR="008A29A5" w:rsidRDefault="008A29A5">
            <w:r>
              <w:t>1..1</w:t>
            </w:r>
          </w:p>
        </w:tc>
        <w:tc>
          <w:tcPr>
            <w:tcW w:w="0" w:type="auto"/>
            <w:vAlign w:val="center"/>
            <w:hideMark/>
          </w:tcPr>
          <w:p w:rsidR="008A29A5" w:rsidRDefault="008A29A5">
            <w:r>
              <w:t xml:space="preserve">A legal action, especially one to be decided in a court of law, but not limited to be decided in a court of law.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Additional Information</w:t>
            </w:r>
          </w:p>
        </w:tc>
        <w:tc>
          <w:tcPr>
            <w:tcW w:w="0" w:type="auto"/>
            <w:vAlign w:val="center"/>
            <w:hideMark/>
          </w:tcPr>
          <w:p w:rsidR="008A29A5" w:rsidRDefault="008A29A5">
            <w:r>
              <w:t>0..1</w:t>
            </w:r>
          </w:p>
        </w:tc>
        <w:tc>
          <w:tcPr>
            <w:tcW w:w="0" w:type="auto"/>
            <w:vAlign w:val="center"/>
            <w:hideMark/>
          </w:tcPr>
          <w:p w:rsidR="008A29A5" w:rsidRDefault="008A29A5">
            <w:r>
              <w:t>Non-structured information that is related to the case.</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95" w:anchor="abie-12689" w:history="1">
              <w:r w:rsidR="008A29A5">
                <w:rPr>
                  <w:rStyle w:val="Hyperlink"/>
                </w:rPr>
                <w:t>Issuing Authority Identifier</w:t>
              </w:r>
            </w:hyperlink>
          </w:p>
        </w:tc>
        <w:tc>
          <w:tcPr>
            <w:tcW w:w="0" w:type="auto"/>
            <w:vAlign w:val="center"/>
            <w:hideMark/>
          </w:tcPr>
          <w:p w:rsidR="008A29A5" w:rsidRDefault="008A29A5">
            <w:r>
              <w:t>1..1</w:t>
            </w:r>
          </w:p>
        </w:tc>
        <w:tc>
          <w:tcPr>
            <w:tcW w:w="0" w:type="auto"/>
            <w:vAlign w:val="center"/>
            <w:hideMark/>
          </w:tcPr>
          <w:p w:rsidR="008A29A5" w:rsidRDefault="008A29A5">
            <w:r>
              <w:t>Some unique reference to a case.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96" w:anchor="abie-12689" w:history="1">
              <w:r w:rsidR="008A29A5">
                <w:rPr>
                  <w:rStyle w:val="Hyperlink"/>
                </w:rPr>
                <w:t>Assisting Authority Identifier</w:t>
              </w:r>
            </w:hyperlink>
          </w:p>
        </w:tc>
        <w:tc>
          <w:tcPr>
            <w:tcW w:w="0" w:type="auto"/>
            <w:vAlign w:val="center"/>
            <w:hideMark/>
          </w:tcPr>
          <w:p w:rsidR="008A29A5" w:rsidRDefault="008A29A5">
            <w:r>
              <w:t>1..1</w:t>
            </w:r>
          </w:p>
        </w:tc>
        <w:tc>
          <w:tcPr>
            <w:tcW w:w="0" w:type="auto"/>
            <w:vAlign w:val="center"/>
            <w:hideMark/>
          </w:tcPr>
          <w:p w:rsidR="008A29A5" w:rsidRDefault="008A29A5">
            <w:r>
              <w:t>Some unique reference to a case.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vAlign w:val="center"/>
            <w:hideMark/>
          </w:tcPr>
          <w:p w:rsidR="008A29A5" w:rsidRDefault="00B64A9C">
            <w:hyperlink r:id="rId97" w:anchor="abie-12758" w:history="1">
              <w:r w:rsidR="008A29A5">
                <w:rPr>
                  <w:rStyle w:val="Hyperlink"/>
                </w:rPr>
                <w:t>Request</w:t>
              </w:r>
            </w:hyperlink>
          </w:p>
        </w:tc>
        <w:tc>
          <w:tcPr>
            <w:tcW w:w="0" w:type="auto"/>
            <w:vAlign w:val="center"/>
            <w:hideMark/>
          </w:tcPr>
          <w:p w:rsidR="008A29A5" w:rsidRDefault="008A29A5">
            <w:r>
              <w:t>1..1</w:t>
            </w:r>
          </w:p>
        </w:tc>
        <w:tc>
          <w:tcPr>
            <w:tcW w:w="0" w:type="auto"/>
            <w:vAlign w:val="center"/>
            <w:hideMark/>
          </w:tcPr>
          <w:p w:rsidR="008A29A5" w:rsidRDefault="008A29A5">
            <w:r>
              <w:t xml:space="preserve">An act of politely or formally asking for something, based on a legal instrument.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98" w:anchor="abie-12689" w:history="1">
              <w:r w:rsidR="008A29A5">
                <w:rPr>
                  <w:rStyle w:val="Hyperlink"/>
                </w:rPr>
                <w:t>Identifier</w:t>
              </w:r>
            </w:hyperlink>
          </w:p>
        </w:tc>
        <w:tc>
          <w:tcPr>
            <w:tcW w:w="0" w:type="auto"/>
            <w:vAlign w:val="center"/>
            <w:hideMark/>
          </w:tcPr>
          <w:p w:rsidR="008A29A5" w:rsidRDefault="008A29A5">
            <w:r>
              <w:t>1..1</w:t>
            </w:r>
          </w:p>
        </w:tc>
        <w:tc>
          <w:tcPr>
            <w:tcW w:w="0" w:type="auto"/>
            <w:vAlign w:val="center"/>
            <w:hideMark/>
          </w:tcPr>
          <w:p w:rsidR="008A29A5" w:rsidRDefault="008A29A5">
            <w:r>
              <w:t>Identifier that identifies the request.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99" w:anchor="abie-12764" w:history="1">
              <w:r w:rsidR="008A29A5">
                <w:rPr>
                  <w:rStyle w:val="Hyperlink"/>
                </w:rPr>
                <w:t>Issuing 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that makes the request.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00" w:anchor="abie-12727" w:history="1">
              <w:r w:rsidR="008A29A5">
                <w:rPr>
                  <w:rStyle w:val="Hyperlink"/>
                </w:rPr>
                <w:t>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as a specialization of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official name of the authority..</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01" w:anchor="abie-12765" w:history="1">
              <w:r w:rsidR="008A29A5">
                <w:rPr>
                  <w:rStyle w:val="Hyperlink"/>
                </w:rPr>
                <w:t>Technical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technical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02" w:anchor="abie-12765" w:history="1">
              <w:r w:rsidR="008A29A5">
                <w:rPr>
                  <w:rStyle w:val="Hyperlink"/>
                </w:rPr>
                <w:t>Legal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legal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103" w:anchor="abie-12764" w:history="1">
              <w:r w:rsidR="008A29A5">
                <w:rPr>
                  <w:rStyle w:val="Hyperlink"/>
                </w:rPr>
                <w:t>Assisting Authority</w:t>
              </w:r>
            </w:hyperlink>
          </w:p>
        </w:tc>
        <w:tc>
          <w:tcPr>
            <w:tcW w:w="0" w:type="auto"/>
            <w:vAlign w:val="center"/>
            <w:hideMark/>
          </w:tcPr>
          <w:p w:rsidR="008A29A5" w:rsidRDefault="008A29A5">
            <w:r>
              <w:t>1..1</w:t>
            </w:r>
          </w:p>
        </w:tc>
        <w:tc>
          <w:tcPr>
            <w:tcW w:w="0" w:type="auto"/>
            <w:vAlign w:val="center"/>
            <w:hideMark/>
          </w:tcPr>
          <w:p w:rsidR="008A29A5" w:rsidRDefault="008A29A5">
            <w:r>
              <w:t xml:space="preserve">The authority that assists in the fulfillment of the request. </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04" w:anchor="abie-12727" w:history="1">
              <w:r w:rsidR="008A29A5">
                <w:rPr>
                  <w:rStyle w:val="Hyperlink"/>
                </w:rPr>
                <w:t>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as a specialization of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official name of the authority..</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05" w:anchor="abie-12765" w:history="1">
              <w:r w:rsidR="008A29A5">
                <w:rPr>
                  <w:rStyle w:val="Hyperlink"/>
                </w:rPr>
                <w:t>Technical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technical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lastRenderedPageBreak/>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06" w:anchor="abie-12765" w:history="1">
              <w:r w:rsidR="008A29A5">
                <w:rPr>
                  <w:rStyle w:val="Hyperlink"/>
                </w:rPr>
                <w:t>Legal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legal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107" w:anchor="abie-12759" w:history="1">
              <w:r w:rsidR="008A29A5">
                <w:rPr>
                  <w:rStyle w:val="Hyperlink"/>
                </w:rPr>
                <w:t>Event</w:t>
              </w:r>
            </w:hyperlink>
          </w:p>
        </w:tc>
        <w:tc>
          <w:tcPr>
            <w:tcW w:w="0" w:type="auto"/>
            <w:vAlign w:val="center"/>
            <w:hideMark/>
          </w:tcPr>
          <w:p w:rsidR="008A29A5" w:rsidRDefault="008A29A5">
            <w:r>
              <w:t>1..1</w:t>
            </w:r>
          </w:p>
        </w:tc>
        <w:tc>
          <w:tcPr>
            <w:tcW w:w="0" w:type="auto"/>
            <w:vAlign w:val="center"/>
            <w:hideMark/>
          </w:tcPr>
          <w:p w:rsidR="008A29A5" w:rsidRDefault="008A29A5">
            <w:r>
              <w:t>The requested video conference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08" w:anchor="abie-12686" w:history="1">
              <w:r w:rsidR="008A29A5">
                <w:rPr>
                  <w:rStyle w:val="Hyperlink"/>
                </w:rPr>
                <w:t>Period</w:t>
              </w:r>
            </w:hyperlink>
          </w:p>
        </w:tc>
        <w:tc>
          <w:tcPr>
            <w:tcW w:w="0" w:type="auto"/>
            <w:vAlign w:val="center"/>
            <w:hideMark/>
          </w:tcPr>
          <w:p w:rsidR="008A29A5" w:rsidRDefault="008A29A5">
            <w:r>
              <w:t>1..*</w:t>
            </w:r>
          </w:p>
        </w:tc>
        <w:tc>
          <w:tcPr>
            <w:tcW w:w="0" w:type="auto"/>
            <w:vAlign w:val="center"/>
            <w:hideMark/>
          </w:tcPr>
          <w:p w:rsidR="008A29A5" w:rsidRDefault="008A29A5">
            <w:r>
              <w:t>The start date and end date of the event.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Preference</w:t>
            </w:r>
          </w:p>
        </w:tc>
        <w:tc>
          <w:tcPr>
            <w:tcW w:w="0" w:type="auto"/>
            <w:vAlign w:val="center"/>
            <w:hideMark/>
          </w:tcPr>
          <w:p w:rsidR="008A29A5" w:rsidRDefault="008A29A5">
            <w:r>
              <w:t>1..1</w:t>
            </w:r>
          </w:p>
        </w:tc>
        <w:tc>
          <w:tcPr>
            <w:tcW w:w="0" w:type="auto"/>
            <w:vAlign w:val="center"/>
            <w:hideMark/>
          </w:tcPr>
          <w:p w:rsidR="008A29A5" w:rsidRDefault="008A29A5">
            <w:r>
              <w:t>The preference code indicates the desirability of the period, "1" meaning the most desirable option.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Start Date Time</w:t>
            </w:r>
          </w:p>
        </w:tc>
        <w:tc>
          <w:tcPr>
            <w:tcW w:w="0" w:type="auto"/>
            <w:vAlign w:val="center"/>
            <w:hideMark/>
          </w:tcPr>
          <w:p w:rsidR="008A29A5" w:rsidRDefault="008A29A5">
            <w:r>
              <w:t>1..1</w:t>
            </w:r>
          </w:p>
        </w:tc>
        <w:tc>
          <w:tcPr>
            <w:tcW w:w="0" w:type="auto"/>
            <w:vAlign w:val="center"/>
            <w:hideMark/>
          </w:tcPr>
          <w:p w:rsidR="008A29A5" w:rsidRDefault="008A29A5">
            <w:r>
              <w:t>The date and the time of the beginning of the period.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 Date Time</w:t>
            </w:r>
          </w:p>
        </w:tc>
        <w:tc>
          <w:tcPr>
            <w:tcW w:w="0" w:type="auto"/>
            <w:vAlign w:val="center"/>
            <w:hideMark/>
          </w:tcPr>
          <w:p w:rsidR="008A29A5" w:rsidRDefault="008A29A5">
            <w:r>
              <w:t>0..1</w:t>
            </w:r>
          </w:p>
        </w:tc>
        <w:tc>
          <w:tcPr>
            <w:tcW w:w="0" w:type="auto"/>
            <w:vAlign w:val="center"/>
            <w:hideMark/>
          </w:tcPr>
          <w:p w:rsidR="008A29A5" w:rsidRDefault="008A29A5">
            <w:r>
              <w:t>The date and time of the end of the period.</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09" w:anchor="abie-12761" w:history="1">
              <w:r w:rsidR="008A29A5">
                <w:rPr>
                  <w:rStyle w:val="Hyperlink"/>
                </w:rPr>
                <w:t>IP H323 Communication</w:t>
              </w:r>
            </w:hyperlink>
          </w:p>
        </w:tc>
        <w:tc>
          <w:tcPr>
            <w:tcW w:w="0" w:type="auto"/>
            <w:vAlign w:val="center"/>
            <w:hideMark/>
          </w:tcPr>
          <w:p w:rsidR="008A29A5" w:rsidRDefault="008A29A5">
            <w:r>
              <w:t>0..1</w:t>
            </w:r>
          </w:p>
        </w:tc>
        <w:tc>
          <w:tcPr>
            <w:tcW w:w="0" w:type="auto"/>
            <w:vAlign w:val="center"/>
            <w:hideMark/>
          </w:tcPr>
          <w:p w:rsidR="008A29A5" w:rsidRDefault="008A29A5">
            <w:r>
              <w:t>The way the IP H323 communication is arranged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Address</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Hostname</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Extension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Pin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Virtual Room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 xml:space="preserve">Endpoint </w:t>
            </w:r>
            <w:r>
              <w:lastRenderedPageBreak/>
              <w:t>Indicator</w:t>
            </w:r>
          </w:p>
        </w:tc>
        <w:tc>
          <w:tcPr>
            <w:tcW w:w="0" w:type="auto"/>
            <w:vAlign w:val="center"/>
            <w:hideMark/>
          </w:tcPr>
          <w:p w:rsidR="008A29A5" w:rsidRDefault="008A29A5">
            <w:r>
              <w:lastRenderedPageBreak/>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10" w:anchor="abie-12760" w:history="1">
              <w:r w:rsidR="008A29A5">
                <w:rPr>
                  <w:rStyle w:val="Hyperlink"/>
                </w:rPr>
                <w:t>IP SIP Communication</w:t>
              </w:r>
            </w:hyperlink>
          </w:p>
        </w:tc>
        <w:tc>
          <w:tcPr>
            <w:tcW w:w="0" w:type="auto"/>
            <w:vAlign w:val="center"/>
            <w:hideMark/>
          </w:tcPr>
          <w:p w:rsidR="008A29A5" w:rsidRDefault="008A29A5">
            <w:r>
              <w:t>0..1</w:t>
            </w:r>
          </w:p>
        </w:tc>
        <w:tc>
          <w:tcPr>
            <w:tcW w:w="0" w:type="auto"/>
            <w:vAlign w:val="center"/>
            <w:hideMark/>
          </w:tcPr>
          <w:p w:rsidR="008A29A5" w:rsidRDefault="008A29A5">
            <w:r>
              <w:t>The way the IP SIP communication is arranged.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Address</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Hostname</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Extension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Pin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Virtual Room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Endpoint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Additional Information Description</w:t>
            </w:r>
          </w:p>
        </w:tc>
        <w:tc>
          <w:tcPr>
            <w:tcW w:w="0" w:type="auto"/>
            <w:vAlign w:val="center"/>
            <w:hideMark/>
          </w:tcPr>
          <w:p w:rsidR="008A29A5" w:rsidRDefault="008A29A5">
            <w:r>
              <w:t>0..1</w:t>
            </w:r>
          </w:p>
        </w:tc>
        <w:tc>
          <w:tcPr>
            <w:tcW w:w="0" w:type="auto"/>
            <w:vAlign w:val="center"/>
            <w:hideMark/>
          </w:tcPr>
          <w:p w:rsidR="008A29A5" w:rsidRDefault="008A29A5">
            <w:r>
              <w:t>Any additional information about the request</w:t>
            </w:r>
          </w:p>
        </w:tc>
      </w:tr>
      <w:tr w:rsidR="008A29A5" w:rsidTr="008A29A5">
        <w:trPr>
          <w:tblCellSpacing w:w="15" w:type="dxa"/>
        </w:trPr>
        <w:tc>
          <w:tcPr>
            <w:tcW w:w="0" w:type="auto"/>
            <w:vAlign w:val="center"/>
            <w:hideMark/>
          </w:tcPr>
          <w:p w:rsidR="008A29A5" w:rsidRDefault="00B64A9C">
            <w:hyperlink r:id="rId111" w:anchor="abie-12703" w:history="1">
              <w:r w:rsidR="008A29A5">
                <w:rPr>
                  <w:rStyle w:val="Hyperlink"/>
                </w:rPr>
                <w:t>Attachment</w:t>
              </w:r>
            </w:hyperlink>
          </w:p>
        </w:tc>
        <w:tc>
          <w:tcPr>
            <w:tcW w:w="0" w:type="auto"/>
            <w:vAlign w:val="center"/>
            <w:hideMark/>
          </w:tcPr>
          <w:p w:rsidR="008A29A5" w:rsidRDefault="008A29A5">
            <w:r>
              <w:t>0..*</w:t>
            </w:r>
          </w:p>
        </w:tc>
        <w:tc>
          <w:tcPr>
            <w:tcW w:w="0" w:type="auto"/>
            <w:vAlign w:val="center"/>
            <w:hideMark/>
          </w:tcPr>
          <w:p w:rsidR="008A29A5" w:rsidRDefault="008A29A5">
            <w:r>
              <w:t xml:space="preserve">A file that is sent along with a message.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ID</w:t>
            </w:r>
          </w:p>
        </w:tc>
        <w:tc>
          <w:tcPr>
            <w:tcW w:w="0" w:type="auto"/>
            <w:vAlign w:val="center"/>
            <w:hideMark/>
          </w:tcPr>
          <w:p w:rsidR="008A29A5" w:rsidRDefault="008A29A5">
            <w:r>
              <w:t>1..1</w:t>
            </w:r>
          </w:p>
        </w:tc>
        <w:tc>
          <w:tcPr>
            <w:tcW w:w="0" w:type="auto"/>
            <w:vAlign w:val="center"/>
            <w:hideMark/>
          </w:tcPr>
          <w:p w:rsidR="008A29A5" w:rsidRDefault="008A29A5">
            <w:r>
              <w:t>A unique identifier of the attached file which should be a guid</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Type</w:t>
            </w:r>
          </w:p>
        </w:tc>
        <w:tc>
          <w:tcPr>
            <w:tcW w:w="0" w:type="auto"/>
            <w:vAlign w:val="center"/>
            <w:hideMark/>
          </w:tcPr>
          <w:p w:rsidR="008A29A5" w:rsidRDefault="008A29A5">
            <w:r>
              <w:t>1..1</w:t>
            </w:r>
          </w:p>
        </w:tc>
        <w:tc>
          <w:tcPr>
            <w:tcW w:w="0" w:type="auto"/>
            <w:vAlign w:val="center"/>
            <w:hideMark/>
          </w:tcPr>
          <w:p w:rsidR="008A29A5" w:rsidRDefault="008A29A5">
            <w:r>
              <w:t>The description of the format expressed as a value from IANA Mime media types.</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Description</w:t>
            </w:r>
          </w:p>
        </w:tc>
        <w:tc>
          <w:tcPr>
            <w:tcW w:w="0" w:type="auto"/>
            <w:vAlign w:val="center"/>
            <w:hideMark/>
          </w:tcPr>
          <w:p w:rsidR="008A29A5" w:rsidRDefault="008A29A5">
            <w:r>
              <w:t>0..1</w:t>
            </w:r>
          </w:p>
        </w:tc>
        <w:tc>
          <w:tcPr>
            <w:tcW w:w="0" w:type="auto"/>
            <w:vAlign w:val="center"/>
            <w:hideMark/>
          </w:tcPr>
          <w:p w:rsidR="008A29A5" w:rsidRDefault="008A29A5">
            <w:r>
              <w:t>A description of the contents of the attached file</w:t>
            </w:r>
          </w:p>
        </w:tc>
      </w:tr>
    </w:tbl>
    <w:p w:rsidR="008A29A5" w:rsidRDefault="008A29A5" w:rsidP="008A29A5"/>
    <w:p w:rsidR="008A29A5" w:rsidRDefault="008A29A5">
      <w:pPr>
        <w:spacing w:after="0"/>
        <w:jc w:val="left"/>
      </w:pPr>
      <w:r>
        <w:br w:type="page"/>
      </w:r>
    </w:p>
    <w:p w:rsidR="008A29A5" w:rsidRDefault="008A29A5" w:rsidP="008A29A5">
      <w:pPr>
        <w:pStyle w:val="berschrift2"/>
        <w:rPr>
          <w:rFonts w:ascii="Times New Roman" w:hAnsi="Times New Roman"/>
          <w:sz w:val="36"/>
          <w:szCs w:val="36"/>
          <w:lang w:val="et-EE" w:eastAsia="et-EE"/>
        </w:rPr>
      </w:pPr>
      <w:bookmarkStart w:id="71" w:name="_Toc473301738"/>
      <w:r>
        <w:lastRenderedPageBreak/>
        <w:t>Business Document - FinalConfirmation_BD-014005</w:t>
      </w:r>
      <w:bookmarkEnd w:id="71"/>
    </w:p>
    <w:p w:rsidR="008A29A5" w:rsidRDefault="008A29A5" w:rsidP="008A29A5">
      <w:pPr>
        <w:pStyle w:val="berschrift3"/>
      </w:pPr>
      <w:bookmarkStart w:id="72" w:name="_Toc473301739"/>
      <w:r>
        <w:t>Document Information</w:t>
      </w:r>
      <w:bookmarkEnd w:id="72"/>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2"/>
        <w:gridCol w:w="7958"/>
      </w:tblGrid>
      <w:tr w:rsidR="008A29A5" w:rsidTr="008A29A5">
        <w:trPr>
          <w:tblCellSpacing w:w="15" w:type="dxa"/>
        </w:trPr>
        <w:tc>
          <w:tcPr>
            <w:tcW w:w="0" w:type="auto"/>
            <w:vAlign w:val="center"/>
            <w:hideMark/>
          </w:tcPr>
          <w:p w:rsidR="008A29A5" w:rsidRDefault="008A29A5">
            <w:r>
              <w:t>Object Class Term</w:t>
            </w:r>
          </w:p>
        </w:tc>
        <w:tc>
          <w:tcPr>
            <w:tcW w:w="0" w:type="auto"/>
            <w:vAlign w:val="center"/>
            <w:hideMark/>
          </w:tcPr>
          <w:p w:rsidR="008A29A5" w:rsidRDefault="008A29A5">
            <w:r>
              <w:t>Final Confirmation</w:t>
            </w:r>
          </w:p>
        </w:tc>
      </w:tr>
      <w:tr w:rsidR="008A29A5" w:rsidTr="008A29A5">
        <w:trPr>
          <w:tblCellSpacing w:w="15" w:type="dxa"/>
        </w:trPr>
        <w:tc>
          <w:tcPr>
            <w:tcW w:w="0" w:type="auto"/>
            <w:vAlign w:val="center"/>
            <w:hideMark/>
          </w:tcPr>
          <w:p w:rsidR="008A29A5" w:rsidRDefault="008A29A5">
            <w:r>
              <w:t>Qualifier Term</w:t>
            </w:r>
          </w:p>
        </w:tc>
        <w:tc>
          <w:tcPr>
            <w:tcW w:w="0" w:type="auto"/>
            <w:vAlign w:val="center"/>
            <w:hideMark/>
          </w:tcPr>
          <w:p w:rsidR="008A29A5" w:rsidRDefault="008A29A5"/>
        </w:tc>
      </w:tr>
      <w:tr w:rsidR="008A29A5" w:rsidTr="008A29A5">
        <w:trPr>
          <w:tblCellSpacing w:w="15" w:type="dxa"/>
        </w:trPr>
        <w:tc>
          <w:tcPr>
            <w:tcW w:w="0" w:type="auto"/>
            <w:vAlign w:val="center"/>
            <w:hideMark/>
          </w:tcPr>
          <w:p w:rsidR="008A29A5" w:rsidRDefault="008A29A5">
            <w:pPr>
              <w:rPr>
                <w:sz w:val="24"/>
              </w:rPr>
            </w:pPr>
            <w:r>
              <w:t>Version</w:t>
            </w:r>
          </w:p>
        </w:tc>
        <w:tc>
          <w:tcPr>
            <w:tcW w:w="0" w:type="auto"/>
            <w:vAlign w:val="center"/>
            <w:hideMark/>
          </w:tcPr>
          <w:p w:rsidR="008A29A5" w:rsidRDefault="008A29A5">
            <w:r>
              <w:t>1.0.0.0</w:t>
            </w:r>
          </w:p>
        </w:tc>
      </w:tr>
      <w:tr w:rsidR="008A29A5" w:rsidTr="008A29A5">
        <w:trPr>
          <w:tblCellSpacing w:w="15" w:type="dxa"/>
        </w:trPr>
        <w:tc>
          <w:tcPr>
            <w:tcW w:w="0" w:type="auto"/>
            <w:vAlign w:val="center"/>
            <w:hideMark/>
          </w:tcPr>
          <w:p w:rsidR="008A29A5" w:rsidRDefault="008A29A5">
            <w:r>
              <w:t>Unique Identifier</w:t>
            </w:r>
          </w:p>
        </w:tc>
        <w:tc>
          <w:tcPr>
            <w:tcW w:w="0" w:type="auto"/>
            <w:vAlign w:val="center"/>
            <w:hideMark/>
          </w:tcPr>
          <w:p w:rsidR="008A29A5" w:rsidRDefault="008A29A5">
            <w:r>
              <w:t>BD-014005</w:t>
            </w:r>
          </w:p>
        </w:tc>
      </w:tr>
      <w:tr w:rsidR="008A29A5" w:rsidTr="008A29A5">
        <w:trPr>
          <w:tblCellSpacing w:w="15" w:type="dxa"/>
        </w:trPr>
        <w:tc>
          <w:tcPr>
            <w:tcW w:w="0" w:type="auto"/>
            <w:vAlign w:val="center"/>
            <w:hideMark/>
          </w:tcPr>
          <w:p w:rsidR="008A29A5" w:rsidRDefault="008A29A5">
            <w:r>
              <w:t>Release Identifier</w:t>
            </w:r>
          </w:p>
        </w:tc>
        <w:tc>
          <w:tcPr>
            <w:tcW w:w="0" w:type="auto"/>
            <w:vAlign w:val="center"/>
            <w:hideMark/>
          </w:tcPr>
          <w:p w:rsidR="008A29A5" w:rsidRDefault="008A29A5">
            <w:r>
              <w:t>1.0</w:t>
            </w:r>
          </w:p>
        </w:tc>
      </w:tr>
      <w:tr w:rsidR="008A29A5" w:rsidTr="008A29A5">
        <w:trPr>
          <w:tblCellSpacing w:w="15" w:type="dxa"/>
        </w:trPr>
        <w:tc>
          <w:tcPr>
            <w:tcW w:w="0" w:type="auto"/>
            <w:vAlign w:val="center"/>
            <w:hideMark/>
          </w:tcPr>
          <w:p w:rsidR="008A29A5" w:rsidRDefault="008A29A5">
            <w:r>
              <w:t>Date</w:t>
            </w:r>
          </w:p>
        </w:tc>
        <w:tc>
          <w:tcPr>
            <w:tcW w:w="0" w:type="auto"/>
            <w:vAlign w:val="center"/>
            <w:hideMark/>
          </w:tcPr>
          <w:p w:rsidR="008A29A5" w:rsidRDefault="008A29A5">
            <w:r>
              <w:t>2016-10-12</w:t>
            </w:r>
          </w:p>
        </w:tc>
      </w:tr>
      <w:tr w:rsidR="008A29A5" w:rsidTr="008A29A5">
        <w:trPr>
          <w:tblCellSpacing w:w="15" w:type="dxa"/>
        </w:trPr>
        <w:tc>
          <w:tcPr>
            <w:tcW w:w="0" w:type="auto"/>
            <w:vAlign w:val="center"/>
            <w:hideMark/>
          </w:tcPr>
          <w:p w:rsidR="008A29A5" w:rsidRDefault="008A29A5">
            <w:r>
              <w:t>Definition</w:t>
            </w:r>
          </w:p>
        </w:tc>
        <w:tc>
          <w:tcPr>
            <w:tcW w:w="0" w:type="auto"/>
            <w:vAlign w:val="center"/>
            <w:hideMark/>
          </w:tcPr>
          <w:p w:rsidR="008A29A5" w:rsidRDefault="008A29A5">
            <w:r>
              <w:t>.</w:t>
            </w:r>
          </w:p>
        </w:tc>
      </w:tr>
      <w:tr w:rsidR="008A29A5" w:rsidTr="008A29A5">
        <w:trPr>
          <w:tblCellSpacing w:w="15" w:type="dxa"/>
        </w:trPr>
        <w:tc>
          <w:tcPr>
            <w:tcW w:w="0" w:type="auto"/>
            <w:vAlign w:val="center"/>
            <w:hideMark/>
          </w:tcPr>
          <w:p w:rsidR="008A29A5" w:rsidRDefault="008A29A5">
            <w:r>
              <w:t>Comments</w:t>
            </w:r>
          </w:p>
        </w:tc>
        <w:tc>
          <w:tcPr>
            <w:tcW w:w="0" w:type="auto"/>
            <w:vAlign w:val="center"/>
            <w:hideMark/>
          </w:tcPr>
          <w:p w:rsidR="008A29A5" w:rsidRDefault="008A29A5"/>
        </w:tc>
      </w:tr>
      <w:tr w:rsidR="008A29A5" w:rsidTr="008A29A5">
        <w:trPr>
          <w:tblCellSpacing w:w="15" w:type="dxa"/>
        </w:trPr>
        <w:tc>
          <w:tcPr>
            <w:tcW w:w="0" w:type="auto"/>
            <w:vAlign w:val="center"/>
            <w:hideMark/>
          </w:tcPr>
          <w:p w:rsidR="008A29A5" w:rsidRDefault="008A29A5">
            <w:pPr>
              <w:rPr>
                <w:sz w:val="24"/>
              </w:rPr>
            </w:pPr>
            <w:r>
              <w:t>Document Header</w:t>
            </w:r>
          </w:p>
        </w:tc>
        <w:tc>
          <w:tcPr>
            <w:tcW w:w="0" w:type="auto"/>
            <w:vAlign w:val="center"/>
            <w:hideMark/>
          </w:tcPr>
          <w:p w:rsidR="008A29A5" w:rsidRDefault="008A29A5">
            <w:r>
              <w:t xml:space="preserve">The XML schema for this business document includes the </w:t>
            </w:r>
            <w:hyperlink r:id="rId112" w:history="1">
              <w:r>
                <w:rPr>
                  <w:rStyle w:val="Hyperlink"/>
                </w:rPr>
                <w:t>http://www.unece.org/cefact/namespaces/StandardBusinessDocumentHeader</w:t>
              </w:r>
            </w:hyperlink>
            <w:r>
              <w:t xml:space="preserve"> header(s).</w:t>
            </w:r>
          </w:p>
        </w:tc>
      </w:tr>
    </w:tbl>
    <w:p w:rsidR="008A29A5" w:rsidRDefault="008A29A5" w:rsidP="008A29A5">
      <w:pPr>
        <w:pStyle w:val="berschrift3"/>
      </w:pPr>
      <w:bookmarkStart w:id="73" w:name="_Toc473301740"/>
      <w:r>
        <w:t>Document Properties</w:t>
      </w:r>
      <w:bookmarkEnd w:id="73"/>
    </w:p>
    <w:p w:rsidR="008A29A5" w:rsidRDefault="00B64A9C" w:rsidP="008A29A5">
      <w:pPr>
        <w:numPr>
          <w:ilvl w:val="0"/>
          <w:numId w:val="13"/>
        </w:numPr>
        <w:spacing w:before="100" w:beforeAutospacing="1" w:after="100" w:afterAutospacing="1"/>
        <w:jc w:val="left"/>
      </w:pPr>
      <w:hyperlink r:id="rId113" w:anchor="abie-8569" w:history="1">
        <w:r w:rsidR="008A29A5">
          <w:rPr>
            <w:rStyle w:val="Hyperlink"/>
          </w:rPr>
          <w:t>Case</w:t>
        </w:r>
      </w:hyperlink>
    </w:p>
    <w:p w:rsidR="008A29A5" w:rsidRDefault="00B64A9C" w:rsidP="008A29A5">
      <w:pPr>
        <w:numPr>
          <w:ilvl w:val="0"/>
          <w:numId w:val="13"/>
        </w:numPr>
        <w:spacing w:before="100" w:beforeAutospacing="1" w:after="100" w:afterAutospacing="1"/>
        <w:jc w:val="left"/>
      </w:pPr>
      <w:hyperlink r:id="rId114" w:anchor="abie-8570" w:history="1">
        <w:r w:rsidR="008A29A5">
          <w:rPr>
            <w:rStyle w:val="Hyperlink"/>
          </w:rPr>
          <w:t>Request</w:t>
        </w:r>
      </w:hyperlink>
    </w:p>
    <w:p w:rsidR="008A29A5" w:rsidRDefault="00B64A9C" w:rsidP="008A29A5">
      <w:pPr>
        <w:numPr>
          <w:ilvl w:val="0"/>
          <w:numId w:val="13"/>
        </w:numPr>
        <w:spacing w:before="100" w:beforeAutospacing="1" w:after="100" w:afterAutospacing="1"/>
        <w:jc w:val="left"/>
      </w:pPr>
      <w:hyperlink r:id="rId115" w:anchor="abie-8582" w:history="1">
        <w:r w:rsidR="008A29A5">
          <w:rPr>
            <w:rStyle w:val="Hyperlink"/>
          </w:rPr>
          <w:t>Attachment</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28"/>
        <w:gridCol w:w="1021"/>
        <w:gridCol w:w="5411"/>
      </w:tblGrid>
      <w:tr w:rsidR="008A29A5" w:rsidTr="008A29A5">
        <w:trPr>
          <w:tblCellSpacing w:w="15" w:type="dxa"/>
        </w:trPr>
        <w:tc>
          <w:tcPr>
            <w:tcW w:w="0" w:type="auto"/>
            <w:vAlign w:val="center"/>
            <w:hideMark/>
          </w:tcPr>
          <w:p w:rsidR="008A29A5" w:rsidRDefault="008A29A5">
            <w:pPr>
              <w:spacing w:after="0"/>
            </w:pPr>
            <w:r>
              <w:t>Property term</w:t>
            </w:r>
          </w:p>
        </w:tc>
        <w:tc>
          <w:tcPr>
            <w:tcW w:w="0" w:type="auto"/>
            <w:vAlign w:val="center"/>
            <w:hideMark/>
          </w:tcPr>
          <w:p w:rsidR="008A29A5" w:rsidRDefault="008A29A5">
            <w:r>
              <w:t>Cardinality</w:t>
            </w:r>
          </w:p>
        </w:tc>
        <w:tc>
          <w:tcPr>
            <w:tcW w:w="0" w:type="auto"/>
            <w:vAlign w:val="center"/>
            <w:hideMark/>
          </w:tcPr>
          <w:p w:rsidR="008A29A5" w:rsidRDefault="008A29A5">
            <w:r>
              <w:t>Definition</w:t>
            </w:r>
          </w:p>
        </w:tc>
      </w:tr>
      <w:tr w:rsidR="008A29A5" w:rsidTr="008A29A5">
        <w:trPr>
          <w:tblCellSpacing w:w="15" w:type="dxa"/>
        </w:trPr>
        <w:tc>
          <w:tcPr>
            <w:tcW w:w="0" w:type="auto"/>
            <w:vAlign w:val="center"/>
            <w:hideMark/>
          </w:tcPr>
          <w:p w:rsidR="008A29A5" w:rsidRDefault="00B64A9C">
            <w:hyperlink r:id="rId116" w:anchor="abie-12716" w:history="1">
              <w:r w:rsidR="008A29A5">
                <w:rPr>
                  <w:rStyle w:val="Hyperlink"/>
                </w:rPr>
                <w:t>Case</w:t>
              </w:r>
            </w:hyperlink>
          </w:p>
        </w:tc>
        <w:tc>
          <w:tcPr>
            <w:tcW w:w="0" w:type="auto"/>
            <w:vAlign w:val="center"/>
            <w:hideMark/>
          </w:tcPr>
          <w:p w:rsidR="008A29A5" w:rsidRDefault="008A29A5">
            <w:r>
              <w:t>1..1</w:t>
            </w:r>
          </w:p>
        </w:tc>
        <w:tc>
          <w:tcPr>
            <w:tcW w:w="0" w:type="auto"/>
            <w:vAlign w:val="center"/>
            <w:hideMark/>
          </w:tcPr>
          <w:p w:rsidR="008A29A5" w:rsidRDefault="008A29A5">
            <w:r>
              <w:t xml:space="preserve">A legal action, especially one to be decided in a court of law, but not limited to be decided in a court of law.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Additional Information</w:t>
            </w:r>
          </w:p>
        </w:tc>
        <w:tc>
          <w:tcPr>
            <w:tcW w:w="0" w:type="auto"/>
            <w:vAlign w:val="center"/>
            <w:hideMark/>
          </w:tcPr>
          <w:p w:rsidR="008A29A5" w:rsidRDefault="008A29A5">
            <w:r>
              <w:t>0..1</w:t>
            </w:r>
          </w:p>
        </w:tc>
        <w:tc>
          <w:tcPr>
            <w:tcW w:w="0" w:type="auto"/>
            <w:vAlign w:val="center"/>
            <w:hideMark/>
          </w:tcPr>
          <w:p w:rsidR="008A29A5" w:rsidRDefault="008A29A5">
            <w:r>
              <w:t>Non-structured information that is related to the case.</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117" w:anchor="abie-12689" w:history="1">
              <w:r w:rsidR="008A29A5">
                <w:rPr>
                  <w:rStyle w:val="Hyperlink"/>
                </w:rPr>
                <w:t>Issuing Authority Identifier</w:t>
              </w:r>
            </w:hyperlink>
          </w:p>
        </w:tc>
        <w:tc>
          <w:tcPr>
            <w:tcW w:w="0" w:type="auto"/>
            <w:vAlign w:val="center"/>
            <w:hideMark/>
          </w:tcPr>
          <w:p w:rsidR="008A29A5" w:rsidRDefault="008A29A5">
            <w:r>
              <w:t>1..1</w:t>
            </w:r>
          </w:p>
        </w:tc>
        <w:tc>
          <w:tcPr>
            <w:tcW w:w="0" w:type="auto"/>
            <w:vAlign w:val="center"/>
            <w:hideMark/>
          </w:tcPr>
          <w:p w:rsidR="008A29A5" w:rsidRDefault="008A29A5">
            <w:r>
              <w:t>Some unique reference to a case.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118" w:anchor="abie-12689" w:history="1">
              <w:r w:rsidR="008A29A5">
                <w:rPr>
                  <w:rStyle w:val="Hyperlink"/>
                </w:rPr>
                <w:t>Assisting Authority Identifier</w:t>
              </w:r>
            </w:hyperlink>
          </w:p>
        </w:tc>
        <w:tc>
          <w:tcPr>
            <w:tcW w:w="0" w:type="auto"/>
            <w:vAlign w:val="center"/>
            <w:hideMark/>
          </w:tcPr>
          <w:p w:rsidR="008A29A5" w:rsidRDefault="008A29A5">
            <w:r>
              <w:t>1..1</w:t>
            </w:r>
          </w:p>
        </w:tc>
        <w:tc>
          <w:tcPr>
            <w:tcW w:w="0" w:type="auto"/>
            <w:vAlign w:val="center"/>
            <w:hideMark/>
          </w:tcPr>
          <w:p w:rsidR="008A29A5" w:rsidRDefault="008A29A5">
            <w:r>
              <w:t>Some unique reference to a case.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vAlign w:val="center"/>
            <w:hideMark/>
          </w:tcPr>
          <w:p w:rsidR="008A29A5" w:rsidRDefault="00B64A9C">
            <w:hyperlink r:id="rId119" w:anchor="abie-12758" w:history="1">
              <w:r w:rsidR="008A29A5">
                <w:rPr>
                  <w:rStyle w:val="Hyperlink"/>
                </w:rPr>
                <w:t>Request</w:t>
              </w:r>
            </w:hyperlink>
          </w:p>
        </w:tc>
        <w:tc>
          <w:tcPr>
            <w:tcW w:w="0" w:type="auto"/>
            <w:vAlign w:val="center"/>
            <w:hideMark/>
          </w:tcPr>
          <w:p w:rsidR="008A29A5" w:rsidRDefault="008A29A5">
            <w:r>
              <w:t>1..1</w:t>
            </w:r>
          </w:p>
        </w:tc>
        <w:tc>
          <w:tcPr>
            <w:tcW w:w="0" w:type="auto"/>
            <w:vAlign w:val="center"/>
            <w:hideMark/>
          </w:tcPr>
          <w:p w:rsidR="008A29A5" w:rsidRDefault="008A29A5">
            <w:r>
              <w:t xml:space="preserve">An act of politely or formally asking for something, based on a legal instrument.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120" w:anchor="abie-12689" w:history="1">
              <w:r w:rsidR="008A29A5">
                <w:rPr>
                  <w:rStyle w:val="Hyperlink"/>
                </w:rPr>
                <w:t>Identifier</w:t>
              </w:r>
            </w:hyperlink>
          </w:p>
        </w:tc>
        <w:tc>
          <w:tcPr>
            <w:tcW w:w="0" w:type="auto"/>
            <w:vAlign w:val="center"/>
            <w:hideMark/>
          </w:tcPr>
          <w:p w:rsidR="008A29A5" w:rsidRDefault="008A29A5">
            <w:r>
              <w:t>1..1</w:t>
            </w:r>
          </w:p>
        </w:tc>
        <w:tc>
          <w:tcPr>
            <w:tcW w:w="0" w:type="auto"/>
            <w:vAlign w:val="center"/>
            <w:hideMark/>
          </w:tcPr>
          <w:p w:rsidR="008A29A5" w:rsidRDefault="008A29A5">
            <w:r>
              <w:t>Identifier that identifies the request.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Identifier</w:t>
            </w:r>
          </w:p>
        </w:tc>
        <w:tc>
          <w:tcPr>
            <w:tcW w:w="0" w:type="auto"/>
            <w:vAlign w:val="center"/>
            <w:hideMark/>
          </w:tcPr>
          <w:p w:rsidR="008A29A5" w:rsidRDefault="008A29A5">
            <w:r>
              <w:t>1..1</w:t>
            </w:r>
          </w:p>
        </w:tc>
        <w:tc>
          <w:tcPr>
            <w:tcW w:w="0" w:type="auto"/>
            <w:vAlign w:val="center"/>
            <w:hideMark/>
          </w:tcPr>
          <w:p w:rsidR="008A29A5" w:rsidRDefault="008A29A5">
            <w:r>
              <w:t>The Formal Identifier class represents any identifier issued by any authority, whether a government agency or not. It captures the identifier itself and details of the issuing authority, the date on which the identifier was issued and so on.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121" w:anchor="abie-12764" w:history="1">
              <w:r w:rsidR="008A29A5">
                <w:rPr>
                  <w:rStyle w:val="Hyperlink"/>
                </w:rPr>
                <w:t>Issuing 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that makes the request.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22" w:anchor="abie-12727" w:history="1">
              <w:r w:rsidR="008A29A5">
                <w:rPr>
                  <w:rStyle w:val="Hyperlink"/>
                </w:rPr>
                <w:t>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as a specialization of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official name of the authority..</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23" w:anchor="abie-12693" w:history="1">
              <w:r w:rsidR="008A29A5">
                <w:rPr>
                  <w:rStyle w:val="Hyperlink"/>
                </w:rPr>
                <w:t>Address</w:t>
              </w:r>
            </w:hyperlink>
          </w:p>
        </w:tc>
        <w:tc>
          <w:tcPr>
            <w:tcW w:w="0" w:type="auto"/>
            <w:vAlign w:val="center"/>
            <w:hideMark/>
          </w:tcPr>
          <w:p w:rsidR="008A29A5" w:rsidRDefault="008A29A5">
            <w:r>
              <w:t>0..1</w:t>
            </w:r>
          </w:p>
        </w:tc>
        <w:tc>
          <w:tcPr>
            <w:tcW w:w="0" w:type="auto"/>
            <w:vAlign w:val="center"/>
            <w:hideMark/>
          </w:tcPr>
          <w:p w:rsidR="008A29A5" w:rsidRDefault="008A29A5">
            <w:r>
              <w:t>The address of the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w:t>
            </w:r>
          </w:p>
        </w:tc>
        <w:tc>
          <w:tcPr>
            <w:tcW w:w="0" w:type="auto"/>
            <w:vAlign w:val="center"/>
            <w:hideMark/>
          </w:tcPr>
          <w:p w:rsidR="008A29A5" w:rsidRDefault="008A29A5">
            <w:r>
              <w:t>0..1</w:t>
            </w:r>
          </w:p>
        </w:tc>
        <w:tc>
          <w:tcPr>
            <w:tcW w:w="0" w:type="auto"/>
            <w:vAlign w:val="center"/>
            <w:hideMark/>
          </w:tcPr>
          <w:p w:rsidR="008A29A5" w:rsidRDefault="008A29A5">
            <w:r>
              <w:t xml:space="preserve">Street name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 Number</w:t>
            </w:r>
          </w:p>
        </w:tc>
        <w:tc>
          <w:tcPr>
            <w:tcW w:w="0" w:type="auto"/>
            <w:vAlign w:val="center"/>
            <w:hideMark/>
          </w:tcPr>
          <w:p w:rsidR="008A29A5" w:rsidRDefault="008A29A5">
            <w:r>
              <w:t>0..1</w:t>
            </w:r>
          </w:p>
        </w:tc>
        <w:tc>
          <w:tcPr>
            <w:tcW w:w="0" w:type="auto"/>
            <w:vAlign w:val="center"/>
            <w:hideMark/>
          </w:tcPr>
          <w:p w:rsidR="008A29A5" w:rsidRDefault="008A29A5">
            <w:r>
              <w:t>Street number</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 Box</w:t>
            </w:r>
          </w:p>
        </w:tc>
        <w:tc>
          <w:tcPr>
            <w:tcW w:w="0" w:type="auto"/>
            <w:vAlign w:val="center"/>
            <w:hideMark/>
          </w:tcPr>
          <w:p w:rsidR="008A29A5" w:rsidRDefault="008A29A5">
            <w:r>
              <w:t>0..1</w:t>
            </w:r>
          </w:p>
        </w:tc>
        <w:tc>
          <w:tcPr>
            <w:tcW w:w="0" w:type="auto"/>
            <w:vAlign w:val="center"/>
            <w:hideMark/>
          </w:tcPr>
          <w:p w:rsidR="008A29A5" w:rsidRDefault="008A29A5">
            <w:r>
              <w:t xml:space="preserve">A ​box with a ​number in a post office to which ​your ​letters and ​parcels can be ​sent and from which you can ​collect them: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Postal Code</w:t>
            </w:r>
          </w:p>
        </w:tc>
        <w:tc>
          <w:tcPr>
            <w:tcW w:w="0" w:type="auto"/>
            <w:vAlign w:val="center"/>
            <w:hideMark/>
          </w:tcPr>
          <w:p w:rsidR="008A29A5" w:rsidRDefault="008A29A5">
            <w:r>
              <w:t>0..1</w:t>
            </w:r>
          </w:p>
        </w:tc>
        <w:tc>
          <w:tcPr>
            <w:tcW w:w="0" w:type="auto"/>
            <w:vAlign w:val="center"/>
            <w:hideMark/>
          </w:tcPr>
          <w:p w:rsidR="008A29A5" w:rsidRDefault="008A29A5">
            <w:r>
              <w:t>A group of numbers and letters that is used as part of an address to identify a mail delivery area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124" w:anchor="abie-12695" w:history="1">
              <w:r w:rsidR="008A29A5">
                <w:rPr>
                  <w:rStyle w:val="Hyperlink"/>
                </w:rPr>
                <w:t>Address Line</w:t>
              </w:r>
            </w:hyperlink>
          </w:p>
        </w:tc>
        <w:tc>
          <w:tcPr>
            <w:tcW w:w="0" w:type="auto"/>
            <w:vAlign w:val="center"/>
            <w:hideMark/>
          </w:tcPr>
          <w:p w:rsidR="008A29A5" w:rsidRDefault="008A29A5">
            <w:r>
              <w:t>0..*</w:t>
            </w:r>
          </w:p>
        </w:tc>
        <w:tc>
          <w:tcPr>
            <w:tcW w:w="0" w:type="auto"/>
            <w:vAlign w:val="center"/>
            <w:hideMark/>
          </w:tcPr>
          <w:p w:rsidR="008A29A5" w:rsidRDefault="008A29A5">
            <w:r>
              <w:t xml:space="preserve">additional unstructered address information or complete unstructured address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1..1</w:t>
            </w:r>
          </w:p>
        </w:tc>
        <w:tc>
          <w:tcPr>
            <w:tcW w:w="0" w:type="auto"/>
            <w:vAlign w:val="center"/>
            <w:hideMark/>
          </w:tcPr>
          <w:p w:rsidR="008A29A5" w:rsidRDefault="008A29A5">
            <w:r>
              <w:t>A part of the address that is usually kept together in one line on an envelope, e.g. Street name and street number</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Line Number</w:t>
            </w:r>
          </w:p>
        </w:tc>
        <w:tc>
          <w:tcPr>
            <w:tcW w:w="0" w:type="auto"/>
            <w:vAlign w:val="center"/>
            <w:hideMark/>
          </w:tcPr>
          <w:p w:rsidR="008A29A5" w:rsidRDefault="008A29A5">
            <w:r>
              <w:t>1..1</w:t>
            </w:r>
          </w:p>
        </w:tc>
        <w:tc>
          <w:tcPr>
            <w:tcW w:w="0" w:type="auto"/>
            <w:vAlign w:val="center"/>
            <w:hideMark/>
          </w:tcPr>
          <w:p w:rsidR="008A29A5" w:rsidRDefault="008A29A5">
            <w:r>
              <w:t>The number of the line as part of the total of the lines that constitute the address.</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125" w:anchor="abie-12694" w:history="1">
              <w:r w:rsidR="008A29A5">
                <w:rPr>
                  <w:rStyle w:val="Hyperlink"/>
                </w:rPr>
                <w:t>City</w:t>
              </w:r>
            </w:hyperlink>
          </w:p>
        </w:tc>
        <w:tc>
          <w:tcPr>
            <w:tcW w:w="0" w:type="auto"/>
            <w:vAlign w:val="center"/>
            <w:hideMark/>
          </w:tcPr>
          <w:p w:rsidR="008A29A5" w:rsidRDefault="008A29A5">
            <w:r>
              <w:t>0..1</w:t>
            </w:r>
          </w:p>
        </w:tc>
        <w:tc>
          <w:tcPr>
            <w:tcW w:w="0" w:type="auto"/>
            <w:vAlign w:val="center"/>
            <w:hideMark/>
          </w:tcPr>
          <w:p w:rsidR="008A29A5" w:rsidRDefault="008A29A5">
            <w:r>
              <w:t>The city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name of the city..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Country Subdivision</w:t>
            </w:r>
          </w:p>
        </w:tc>
        <w:tc>
          <w:tcPr>
            <w:tcW w:w="0" w:type="auto"/>
            <w:vAlign w:val="center"/>
            <w:hideMark/>
          </w:tcPr>
          <w:p w:rsidR="008A29A5" w:rsidRDefault="008A29A5">
            <w:r>
              <w:t>0..1</w:t>
            </w:r>
          </w:p>
        </w:tc>
        <w:tc>
          <w:tcPr>
            <w:tcW w:w="0" w:type="auto"/>
            <w:vAlign w:val="center"/>
            <w:hideMark/>
          </w:tcPr>
          <w:p w:rsidR="008A29A5" w:rsidRDefault="008A29A5">
            <w:r>
              <w:t>The subdivision of the country the address is in.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126" w:anchor="abie-12690" w:history="1">
              <w:r w:rsidR="008A29A5">
                <w:rPr>
                  <w:rStyle w:val="Hyperlink"/>
                </w:rPr>
                <w:t>Country</w:t>
              </w:r>
            </w:hyperlink>
          </w:p>
        </w:tc>
        <w:tc>
          <w:tcPr>
            <w:tcW w:w="0" w:type="auto"/>
            <w:vAlign w:val="center"/>
            <w:hideMark/>
          </w:tcPr>
          <w:p w:rsidR="008A29A5" w:rsidRDefault="008A29A5">
            <w:r>
              <w:t>0..1</w:t>
            </w:r>
          </w:p>
        </w:tc>
        <w:tc>
          <w:tcPr>
            <w:tcW w:w="0" w:type="auto"/>
            <w:vAlign w:val="center"/>
            <w:hideMark/>
          </w:tcPr>
          <w:p w:rsidR="008A29A5" w:rsidRDefault="008A29A5">
            <w:r>
              <w:t>The country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0..1</w:t>
            </w:r>
          </w:p>
        </w:tc>
        <w:tc>
          <w:tcPr>
            <w:tcW w:w="0" w:type="auto"/>
            <w:vAlign w:val="center"/>
            <w:hideMark/>
          </w:tcPr>
          <w:p w:rsidR="008A29A5" w:rsidRDefault="008A29A5">
            <w:r>
              <w:t xml:space="preserve">Name of the country if not in iso code list.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Code</w:t>
            </w:r>
          </w:p>
        </w:tc>
        <w:tc>
          <w:tcPr>
            <w:tcW w:w="0" w:type="auto"/>
            <w:vAlign w:val="center"/>
            <w:hideMark/>
          </w:tcPr>
          <w:p w:rsidR="008A29A5" w:rsidRDefault="008A29A5">
            <w:r>
              <w:t>0..1</w:t>
            </w:r>
          </w:p>
        </w:tc>
        <w:tc>
          <w:tcPr>
            <w:tcW w:w="0" w:type="auto"/>
            <w:vAlign w:val="center"/>
            <w:hideMark/>
          </w:tcPr>
          <w:p w:rsidR="008A29A5" w:rsidRDefault="008A29A5">
            <w:r>
              <w:t>Code according to ISO 3166-1.</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27" w:anchor="abie-12682" w:history="1">
              <w:r w:rsidR="008A29A5">
                <w:rPr>
                  <w:rStyle w:val="Hyperlink"/>
                </w:rPr>
                <w:t>Communication</w:t>
              </w:r>
            </w:hyperlink>
          </w:p>
        </w:tc>
        <w:tc>
          <w:tcPr>
            <w:tcW w:w="0" w:type="auto"/>
            <w:vAlign w:val="center"/>
            <w:hideMark/>
          </w:tcPr>
          <w:p w:rsidR="008A29A5" w:rsidRDefault="008A29A5">
            <w:r>
              <w:t>0..*</w:t>
            </w:r>
          </w:p>
        </w:tc>
        <w:tc>
          <w:tcPr>
            <w:tcW w:w="0" w:type="auto"/>
            <w:vAlign w:val="center"/>
            <w:hideMark/>
          </w:tcPr>
          <w:p w:rsidR="008A29A5" w:rsidRDefault="008A29A5">
            <w:r>
              <w:t>A way to contact the party. Specification of possible means of communication with this party (e.g. telephone, mobile phone, e-mail, fax).</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Channel</w:t>
            </w:r>
          </w:p>
        </w:tc>
        <w:tc>
          <w:tcPr>
            <w:tcW w:w="0" w:type="auto"/>
            <w:vAlign w:val="center"/>
            <w:hideMark/>
          </w:tcPr>
          <w:p w:rsidR="008A29A5" w:rsidRDefault="008A29A5">
            <w:r>
              <w:t>0..1</w:t>
            </w:r>
          </w:p>
        </w:tc>
        <w:tc>
          <w:tcPr>
            <w:tcW w:w="0" w:type="auto"/>
            <w:vAlign w:val="center"/>
            <w:hideMark/>
          </w:tcPr>
          <w:p w:rsidR="008A29A5" w:rsidRDefault="008A29A5">
            <w:r>
              <w:t xml:space="preserve">Type of communication channel (e.g. telefone, mobile phone, e-mail, fax, e-codex infrastructure) expressed as a value from a code list.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Complete Number</w:t>
            </w:r>
          </w:p>
        </w:tc>
        <w:tc>
          <w:tcPr>
            <w:tcW w:w="0" w:type="auto"/>
            <w:vAlign w:val="center"/>
            <w:hideMark/>
          </w:tcPr>
          <w:p w:rsidR="008A29A5" w:rsidRDefault="008A29A5">
            <w:r>
              <w:t>0..1</w:t>
            </w:r>
          </w:p>
        </w:tc>
        <w:tc>
          <w:tcPr>
            <w:tcW w:w="0" w:type="auto"/>
            <w:vAlign w:val="center"/>
            <w:hideMark/>
          </w:tcPr>
          <w:p w:rsidR="008A29A5" w:rsidRDefault="008A29A5">
            <w:r>
              <w:t>A text string of characters that make up the complete number for this communication..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28" w:anchor="abie-12765" w:history="1">
              <w:r w:rsidR="008A29A5">
                <w:rPr>
                  <w:rStyle w:val="Hyperlink"/>
                </w:rPr>
                <w:t>Technical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technical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 xml:space="preserve">A family name is usually shared by members of a family. </w:t>
            </w:r>
            <w:r>
              <w:lastRenderedPageBreak/>
              <w:t>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lastRenderedPageBreak/>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29" w:anchor="abie-12765" w:history="1">
              <w:r w:rsidR="008A29A5">
                <w:rPr>
                  <w:rStyle w:val="Hyperlink"/>
                </w:rPr>
                <w:t>Legal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legal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130" w:anchor="abie-12764" w:history="1">
              <w:r w:rsidR="008A29A5">
                <w:rPr>
                  <w:rStyle w:val="Hyperlink"/>
                </w:rPr>
                <w:t>Assisting Authority</w:t>
              </w:r>
            </w:hyperlink>
          </w:p>
        </w:tc>
        <w:tc>
          <w:tcPr>
            <w:tcW w:w="0" w:type="auto"/>
            <w:vAlign w:val="center"/>
            <w:hideMark/>
          </w:tcPr>
          <w:p w:rsidR="008A29A5" w:rsidRDefault="008A29A5">
            <w:r>
              <w:t>1..1</w:t>
            </w:r>
          </w:p>
        </w:tc>
        <w:tc>
          <w:tcPr>
            <w:tcW w:w="0" w:type="auto"/>
            <w:vAlign w:val="center"/>
            <w:hideMark/>
          </w:tcPr>
          <w:p w:rsidR="008A29A5" w:rsidRDefault="008A29A5">
            <w:r>
              <w:t xml:space="preserve">The authority that assists in the fulfillment of the request. </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31" w:anchor="abie-12727" w:history="1">
              <w:r w:rsidR="008A29A5">
                <w:rPr>
                  <w:rStyle w:val="Hyperlink"/>
                </w:rPr>
                <w:t>Authority</w:t>
              </w:r>
            </w:hyperlink>
          </w:p>
        </w:tc>
        <w:tc>
          <w:tcPr>
            <w:tcW w:w="0" w:type="auto"/>
            <w:vAlign w:val="center"/>
            <w:hideMark/>
          </w:tcPr>
          <w:p w:rsidR="008A29A5" w:rsidRDefault="008A29A5">
            <w:r>
              <w:t>1..1</w:t>
            </w:r>
          </w:p>
        </w:tc>
        <w:tc>
          <w:tcPr>
            <w:tcW w:w="0" w:type="auto"/>
            <w:vAlign w:val="center"/>
            <w:hideMark/>
          </w:tcPr>
          <w:p w:rsidR="008A29A5" w:rsidRDefault="008A29A5">
            <w:r>
              <w:t>The authority as a specialization of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official name of the authority..</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32" w:anchor="abie-12693" w:history="1">
              <w:r w:rsidR="008A29A5">
                <w:rPr>
                  <w:rStyle w:val="Hyperlink"/>
                </w:rPr>
                <w:t>Address</w:t>
              </w:r>
            </w:hyperlink>
          </w:p>
        </w:tc>
        <w:tc>
          <w:tcPr>
            <w:tcW w:w="0" w:type="auto"/>
            <w:vAlign w:val="center"/>
            <w:hideMark/>
          </w:tcPr>
          <w:p w:rsidR="008A29A5" w:rsidRDefault="008A29A5">
            <w:r>
              <w:t>0..1</w:t>
            </w:r>
          </w:p>
        </w:tc>
        <w:tc>
          <w:tcPr>
            <w:tcW w:w="0" w:type="auto"/>
            <w:vAlign w:val="center"/>
            <w:hideMark/>
          </w:tcPr>
          <w:p w:rsidR="008A29A5" w:rsidRDefault="008A29A5">
            <w:r>
              <w:t>The address of the party.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w:t>
            </w:r>
          </w:p>
        </w:tc>
        <w:tc>
          <w:tcPr>
            <w:tcW w:w="0" w:type="auto"/>
            <w:vAlign w:val="center"/>
            <w:hideMark/>
          </w:tcPr>
          <w:p w:rsidR="008A29A5" w:rsidRDefault="008A29A5">
            <w:r>
              <w:t>0..1</w:t>
            </w:r>
          </w:p>
        </w:tc>
        <w:tc>
          <w:tcPr>
            <w:tcW w:w="0" w:type="auto"/>
            <w:vAlign w:val="center"/>
            <w:hideMark/>
          </w:tcPr>
          <w:p w:rsidR="008A29A5" w:rsidRDefault="008A29A5">
            <w:r>
              <w:t xml:space="preserve">Street name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Street Number</w:t>
            </w:r>
          </w:p>
        </w:tc>
        <w:tc>
          <w:tcPr>
            <w:tcW w:w="0" w:type="auto"/>
            <w:vAlign w:val="center"/>
            <w:hideMark/>
          </w:tcPr>
          <w:p w:rsidR="008A29A5" w:rsidRDefault="008A29A5">
            <w:r>
              <w:t>0..1</w:t>
            </w:r>
          </w:p>
        </w:tc>
        <w:tc>
          <w:tcPr>
            <w:tcW w:w="0" w:type="auto"/>
            <w:vAlign w:val="center"/>
            <w:hideMark/>
          </w:tcPr>
          <w:p w:rsidR="008A29A5" w:rsidRDefault="008A29A5">
            <w:r>
              <w:t>Street number</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 Box</w:t>
            </w:r>
          </w:p>
        </w:tc>
        <w:tc>
          <w:tcPr>
            <w:tcW w:w="0" w:type="auto"/>
            <w:vAlign w:val="center"/>
            <w:hideMark/>
          </w:tcPr>
          <w:p w:rsidR="008A29A5" w:rsidRDefault="008A29A5">
            <w:r>
              <w:t>0..1</w:t>
            </w:r>
          </w:p>
        </w:tc>
        <w:tc>
          <w:tcPr>
            <w:tcW w:w="0" w:type="auto"/>
            <w:vAlign w:val="center"/>
            <w:hideMark/>
          </w:tcPr>
          <w:p w:rsidR="008A29A5" w:rsidRDefault="008A29A5">
            <w:r>
              <w:t xml:space="preserve">A ​box with a ​number in a post office to which ​your ​letters and ​parcels can be ​sent and from which you can ​collect them: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Postal Code</w:t>
            </w:r>
          </w:p>
        </w:tc>
        <w:tc>
          <w:tcPr>
            <w:tcW w:w="0" w:type="auto"/>
            <w:vAlign w:val="center"/>
            <w:hideMark/>
          </w:tcPr>
          <w:p w:rsidR="008A29A5" w:rsidRDefault="008A29A5">
            <w:r>
              <w:t>0..1</w:t>
            </w:r>
          </w:p>
        </w:tc>
        <w:tc>
          <w:tcPr>
            <w:tcW w:w="0" w:type="auto"/>
            <w:vAlign w:val="center"/>
            <w:hideMark/>
          </w:tcPr>
          <w:p w:rsidR="008A29A5" w:rsidRDefault="008A29A5">
            <w:r>
              <w:t>A group of numbers and letters that is used as part of an address to identify a mail delivery area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133" w:anchor="abie-12695" w:history="1">
              <w:r w:rsidR="008A29A5">
                <w:rPr>
                  <w:rStyle w:val="Hyperlink"/>
                </w:rPr>
                <w:t>Address Line</w:t>
              </w:r>
            </w:hyperlink>
          </w:p>
        </w:tc>
        <w:tc>
          <w:tcPr>
            <w:tcW w:w="0" w:type="auto"/>
            <w:vAlign w:val="center"/>
            <w:hideMark/>
          </w:tcPr>
          <w:p w:rsidR="008A29A5" w:rsidRDefault="008A29A5">
            <w:r>
              <w:t>0..*</w:t>
            </w:r>
          </w:p>
        </w:tc>
        <w:tc>
          <w:tcPr>
            <w:tcW w:w="0" w:type="auto"/>
            <w:vAlign w:val="center"/>
            <w:hideMark/>
          </w:tcPr>
          <w:p w:rsidR="008A29A5" w:rsidRDefault="008A29A5">
            <w:r>
              <w:t xml:space="preserve">additional unstructered address information or complete unstructured address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1..1</w:t>
            </w:r>
          </w:p>
        </w:tc>
        <w:tc>
          <w:tcPr>
            <w:tcW w:w="0" w:type="auto"/>
            <w:vAlign w:val="center"/>
            <w:hideMark/>
          </w:tcPr>
          <w:p w:rsidR="008A29A5" w:rsidRDefault="008A29A5">
            <w:r>
              <w:t xml:space="preserve">A part of the address that is usually kept together in one </w:t>
            </w:r>
            <w:r>
              <w:lastRenderedPageBreak/>
              <w:t>line on an envelope, e.g. Street name and street number</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lastRenderedPageBreak/>
              <w:t>Line Number</w:t>
            </w:r>
          </w:p>
        </w:tc>
        <w:tc>
          <w:tcPr>
            <w:tcW w:w="0" w:type="auto"/>
            <w:vAlign w:val="center"/>
            <w:hideMark/>
          </w:tcPr>
          <w:p w:rsidR="008A29A5" w:rsidRDefault="008A29A5">
            <w:r>
              <w:t>1..1</w:t>
            </w:r>
          </w:p>
        </w:tc>
        <w:tc>
          <w:tcPr>
            <w:tcW w:w="0" w:type="auto"/>
            <w:vAlign w:val="center"/>
            <w:hideMark/>
          </w:tcPr>
          <w:p w:rsidR="008A29A5" w:rsidRDefault="008A29A5">
            <w:r>
              <w:t>The number of the line as part of the total of the lines that constitute the address.</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134" w:anchor="abie-12694" w:history="1">
              <w:r w:rsidR="008A29A5">
                <w:rPr>
                  <w:rStyle w:val="Hyperlink"/>
                </w:rPr>
                <w:t>City</w:t>
              </w:r>
            </w:hyperlink>
          </w:p>
        </w:tc>
        <w:tc>
          <w:tcPr>
            <w:tcW w:w="0" w:type="auto"/>
            <w:vAlign w:val="center"/>
            <w:hideMark/>
          </w:tcPr>
          <w:p w:rsidR="008A29A5" w:rsidRDefault="008A29A5">
            <w:r>
              <w:t>0..1</w:t>
            </w:r>
          </w:p>
        </w:tc>
        <w:tc>
          <w:tcPr>
            <w:tcW w:w="0" w:type="auto"/>
            <w:vAlign w:val="center"/>
            <w:hideMark/>
          </w:tcPr>
          <w:p w:rsidR="008A29A5" w:rsidRDefault="008A29A5">
            <w:r>
              <w:t>The city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Name</w:t>
            </w:r>
          </w:p>
        </w:tc>
        <w:tc>
          <w:tcPr>
            <w:tcW w:w="0" w:type="auto"/>
            <w:vAlign w:val="center"/>
            <w:hideMark/>
          </w:tcPr>
          <w:p w:rsidR="008A29A5" w:rsidRDefault="008A29A5">
            <w:r>
              <w:t>1..1</w:t>
            </w:r>
          </w:p>
        </w:tc>
        <w:tc>
          <w:tcPr>
            <w:tcW w:w="0" w:type="auto"/>
            <w:vAlign w:val="center"/>
            <w:hideMark/>
          </w:tcPr>
          <w:p w:rsidR="008A29A5" w:rsidRDefault="008A29A5">
            <w:r>
              <w:t>The name of the city..</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Country Subdivision</w:t>
            </w:r>
          </w:p>
        </w:tc>
        <w:tc>
          <w:tcPr>
            <w:tcW w:w="0" w:type="auto"/>
            <w:vAlign w:val="center"/>
            <w:hideMark/>
          </w:tcPr>
          <w:p w:rsidR="008A29A5" w:rsidRDefault="008A29A5">
            <w:r>
              <w:t>0..1</w:t>
            </w:r>
          </w:p>
        </w:tc>
        <w:tc>
          <w:tcPr>
            <w:tcW w:w="0" w:type="auto"/>
            <w:vAlign w:val="center"/>
            <w:hideMark/>
          </w:tcPr>
          <w:p w:rsidR="008A29A5" w:rsidRDefault="008A29A5">
            <w:r>
              <w:t>The subdivision of the country the address is in.</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B64A9C">
            <w:hyperlink r:id="rId135" w:anchor="abie-12690" w:history="1">
              <w:r w:rsidR="008A29A5">
                <w:rPr>
                  <w:rStyle w:val="Hyperlink"/>
                </w:rPr>
                <w:t>Country</w:t>
              </w:r>
            </w:hyperlink>
          </w:p>
        </w:tc>
        <w:tc>
          <w:tcPr>
            <w:tcW w:w="0" w:type="auto"/>
            <w:vAlign w:val="center"/>
            <w:hideMark/>
          </w:tcPr>
          <w:p w:rsidR="008A29A5" w:rsidRDefault="008A29A5">
            <w:r>
              <w:t>0..1</w:t>
            </w:r>
          </w:p>
        </w:tc>
        <w:tc>
          <w:tcPr>
            <w:tcW w:w="0" w:type="auto"/>
            <w:vAlign w:val="center"/>
            <w:hideMark/>
          </w:tcPr>
          <w:p w:rsidR="008A29A5" w:rsidRDefault="008A29A5">
            <w:r>
              <w:t>The country the address is in.</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Description</w:t>
            </w:r>
          </w:p>
        </w:tc>
        <w:tc>
          <w:tcPr>
            <w:tcW w:w="0" w:type="auto"/>
            <w:vAlign w:val="center"/>
            <w:hideMark/>
          </w:tcPr>
          <w:p w:rsidR="008A29A5" w:rsidRDefault="008A29A5">
            <w:r>
              <w:t>0..1</w:t>
            </w:r>
          </w:p>
        </w:tc>
        <w:tc>
          <w:tcPr>
            <w:tcW w:w="0" w:type="auto"/>
            <w:vAlign w:val="center"/>
            <w:hideMark/>
          </w:tcPr>
          <w:p w:rsidR="008A29A5" w:rsidRDefault="008A29A5">
            <w:r>
              <w:t xml:space="preserve">Name of the country if not in iso code list. </w:t>
            </w:r>
          </w:p>
        </w:tc>
      </w:tr>
      <w:tr w:rsidR="008A29A5" w:rsidTr="008A29A5">
        <w:trPr>
          <w:tblCellSpacing w:w="15" w:type="dxa"/>
        </w:trPr>
        <w:tc>
          <w:tcPr>
            <w:tcW w:w="0" w:type="auto"/>
            <w:tcMar>
              <w:top w:w="15" w:type="dxa"/>
              <w:left w:w="1500" w:type="dxa"/>
              <w:bottom w:w="15" w:type="dxa"/>
              <w:right w:w="15" w:type="dxa"/>
            </w:tcMar>
            <w:vAlign w:val="center"/>
            <w:hideMark/>
          </w:tcPr>
          <w:p w:rsidR="008A29A5" w:rsidRDefault="008A29A5">
            <w:r>
              <w:t>Code</w:t>
            </w:r>
          </w:p>
        </w:tc>
        <w:tc>
          <w:tcPr>
            <w:tcW w:w="0" w:type="auto"/>
            <w:vAlign w:val="center"/>
            <w:hideMark/>
          </w:tcPr>
          <w:p w:rsidR="008A29A5" w:rsidRDefault="008A29A5">
            <w:r>
              <w:t>0..1</w:t>
            </w:r>
          </w:p>
        </w:tc>
        <w:tc>
          <w:tcPr>
            <w:tcW w:w="0" w:type="auto"/>
            <w:vAlign w:val="center"/>
            <w:hideMark/>
          </w:tcPr>
          <w:p w:rsidR="008A29A5" w:rsidRDefault="008A29A5">
            <w:r>
              <w:t>Code according to ISO 3166-1.</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36" w:anchor="abie-12682" w:history="1">
              <w:r w:rsidR="008A29A5">
                <w:rPr>
                  <w:rStyle w:val="Hyperlink"/>
                </w:rPr>
                <w:t>Communication</w:t>
              </w:r>
            </w:hyperlink>
          </w:p>
        </w:tc>
        <w:tc>
          <w:tcPr>
            <w:tcW w:w="0" w:type="auto"/>
            <w:vAlign w:val="center"/>
            <w:hideMark/>
          </w:tcPr>
          <w:p w:rsidR="008A29A5" w:rsidRDefault="008A29A5">
            <w:r>
              <w:t>0..*</w:t>
            </w:r>
          </w:p>
        </w:tc>
        <w:tc>
          <w:tcPr>
            <w:tcW w:w="0" w:type="auto"/>
            <w:vAlign w:val="center"/>
            <w:hideMark/>
          </w:tcPr>
          <w:p w:rsidR="008A29A5" w:rsidRDefault="008A29A5">
            <w:r>
              <w:t>A way to contact the party. Specification of possible means of communication with this party (e.g. telephone, mobile phone, e-mail, fax).</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Channel</w:t>
            </w:r>
          </w:p>
        </w:tc>
        <w:tc>
          <w:tcPr>
            <w:tcW w:w="0" w:type="auto"/>
            <w:vAlign w:val="center"/>
            <w:hideMark/>
          </w:tcPr>
          <w:p w:rsidR="008A29A5" w:rsidRDefault="008A29A5">
            <w:r>
              <w:t>0..1</w:t>
            </w:r>
          </w:p>
        </w:tc>
        <w:tc>
          <w:tcPr>
            <w:tcW w:w="0" w:type="auto"/>
            <w:vAlign w:val="center"/>
            <w:hideMark/>
          </w:tcPr>
          <w:p w:rsidR="008A29A5" w:rsidRDefault="008A29A5">
            <w:r>
              <w:t xml:space="preserve">Type of communication channel (e.g. telefone, mobile phone, e-mail, fax, e-codex infrastructure) expressed as a value from a code list.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Complete Number</w:t>
            </w:r>
          </w:p>
        </w:tc>
        <w:tc>
          <w:tcPr>
            <w:tcW w:w="0" w:type="auto"/>
            <w:vAlign w:val="center"/>
            <w:hideMark/>
          </w:tcPr>
          <w:p w:rsidR="008A29A5" w:rsidRDefault="008A29A5">
            <w:r>
              <w:t>0..1</w:t>
            </w:r>
          </w:p>
        </w:tc>
        <w:tc>
          <w:tcPr>
            <w:tcW w:w="0" w:type="auto"/>
            <w:vAlign w:val="center"/>
            <w:hideMark/>
          </w:tcPr>
          <w:p w:rsidR="008A29A5" w:rsidRDefault="008A29A5">
            <w:r>
              <w:t>A text string of characters that make up the complete number for this communication..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37" w:anchor="abie-12765" w:history="1">
              <w:r w:rsidR="008A29A5">
                <w:rPr>
                  <w:rStyle w:val="Hyperlink"/>
                </w:rPr>
                <w:t>Technical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technical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38" w:anchor="abie-12765" w:history="1">
              <w:r w:rsidR="008A29A5">
                <w:rPr>
                  <w:rStyle w:val="Hyperlink"/>
                </w:rPr>
                <w:t>Legal Questions Contact Person</w:t>
              </w:r>
            </w:hyperlink>
          </w:p>
        </w:tc>
        <w:tc>
          <w:tcPr>
            <w:tcW w:w="0" w:type="auto"/>
            <w:vAlign w:val="center"/>
            <w:hideMark/>
          </w:tcPr>
          <w:p w:rsidR="008A29A5" w:rsidRDefault="008A29A5">
            <w:r>
              <w:t>0..*</w:t>
            </w:r>
          </w:p>
        </w:tc>
        <w:tc>
          <w:tcPr>
            <w:tcW w:w="0" w:type="auto"/>
            <w:vAlign w:val="center"/>
            <w:hideMark/>
          </w:tcPr>
          <w:p w:rsidR="008A29A5" w:rsidRDefault="008A29A5">
            <w:r>
              <w:t xml:space="preserve">The contact person for legal issues. </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Family Name</w:t>
            </w:r>
          </w:p>
        </w:tc>
        <w:tc>
          <w:tcPr>
            <w:tcW w:w="0" w:type="auto"/>
            <w:vAlign w:val="center"/>
            <w:hideMark/>
          </w:tcPr>
          <w:p w:rsidR="008A29A5" w:rsidRDefault="008A29A5">
            <w:r>
              <w:t>1..1</w:t>
            </w:r>
          </w:p>
        </w:tc>
        <w:tc>
          <w:tcPr>
            <w:tcW w:w="0" w:type="auto"/>
            <w:vAlign w:val="center"/>
            <w:hideMark/>
          </w:tcPr>
          <w:p w:rsidR="008A29A5" w:rsidRDefault="008A29A5">
            <w:r>
              <w:t xml:space="preserve">A family name is usually shared by members of a family. This attribute also carries prefixes or suffixes which are part of the Family Name, e.g. “de Boer”, “van de Putte”, “von und zu Orlow”. Multiple family names, such as are commonly found in Hispanic countries, are recorded in the single Family Name field so that, for example, Miguel de Cervantes Saavedra's Family Name would be recorded as </w:t>
            </w:r>
            <w:r>
              <w:lastRenderedPageBreak/>
              <w:t>"Cervantes Saavedra."</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lastRenderedPageBreak/>
              <w:t>Given Name</w:t>
            </w:r>
          </w:p>
        </w:tc>
        <w:tc>
          <w:tcPr>
            <w:tcW w:w="0" w:type="auto"/>
            <w:vAlign w:val="center"/>
            <w:hideMark/>
          </w:tcPr>
          <w:p w:rsidR="008A29A5" w:rsidRDefault="008A29A5">
            <w:r>
              <w:t>0..1</w:t>
            </w:r>
          </w:p>
        </w:tc>
        <w:tc>
          <w:tcPr>
            <w:tcW w:w="0" w:type="auto"/>
            <w:vAlign w:val="center"/>
            <w:hideMark/>
          </w:tcPr>
          <w:p w:rsidR="008A29A5" w:rsidRDefault="008A29A5">
            <w:r>
              <w:t>A given name, or multiple given names, are the denominator(s) that identify an individual within a family. These are given to a person by his or her parents at birth or may be legally recognised as 'given names' through a formal process. All given names are ordered in one field so that, for example, the Given Name for Johan Sebastian Bach is 'Johan Sebastian.'</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B64A9C">
            <w:hyperlink r:id="rId139" w:anchor="abie-12759" w:history="1">
              <w:r w:rsidR="008A29A5">
                <w:rPr>
                  <w:rStyle w:val="Hyperlink"/>
                </w:rPr>
                <w:t>Event</w:t>
              </w:r>
            </w:hyperlink>
          </w:p>
        </w:tc>
        <w:tc>
          <w:tcPr>
            <w:tcW w:w="0" w:type="auto"/>
            <w:vAlign w:val="center"/>
            <w:hideMark/>
          </w:tcPr>
          <w:p w:rsidR="008A29A5" w:rsidRDefault="008A29A5">
            <w:r>
              <w:t>1..1</w:t>
            </w:r>
          </w:p>
        </w:tc>
        <w:tc>
          <w:tcPr>
            <w:tcW w:w="0" w:type="auto"/>
            <w:vAlign w:val="center"/>
            <w:hideMark/>
          </w:tcPr>
          <w:p w:rsidR="008A29A5" w:rsidRDefault="008A29A5">
            <w:r>
              <w:t>The requested video conference</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40" w:anchor="abie-12686" w:history="1">
              <w:r w:rsidR="008A29A5">
                <w:rPr>
                  <w:rStyle w:val="Hyperlink"/>
                </w:rPr>
                <w:t>Period</w:t>
              </w:r>
            </w:hyperlink>
          </w:p>
        </w:tc>
        <w:tc>
          <w:tcPr>
            <w:tcW w:w="0" w:type="auto"/>
            <w:vAlign w:val="center"/>
            <w:hideMark/>
          </w:tcPr>
          <w:p w:rsidR="008A29A5" w:rsidRDefault="008A29A5">
            <w:r>
              <w:t>1..1</w:t>
            </w:r>
          </w:p>
        </w:tc>
        <w:tc>
          <w:tcPr>
            <w:tcW w:w="0" w:type="auto"/>
            <w:vAlign w:val="center"/>
            <w:hideMark/>
          </w:tcPr>
          <w:p w:rsidR="008A29A5" w:rsidRDefault="008A29A5">
            <w:r>
              <w:t>The start date and end date of the event.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Start Date Time</w:t>
            </w:r>
          </w:p>
        </w:tc>
        <w:tc>
          <w:tcPr>
            <w:tcW w:w="0" w:type="auto"/>
            <w:vAlign w:val="center"/>
            <w:hideMark/>
          </w:tcPr>
          <w:p w:rsidR="008A29A5" w:rsidRDefault="008A29A5">
            <w:r>
              <w:t>1..1</w:t>
            </w:r>
          </w:p>
        </w:tc>
        <w:tc>
          <w:tcPr>
            <w:tcW w:w="0" w:type="auto"/>
            <w:vAlign w:val="center"/>
            <w:hideMark/>
          </w:tcPr>
          <w:p w:rsidR="008A29A5" w:rsidRDefault="008A29A5">
            <w:r>
              <w:t>The date and the time of the beginning of the period.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 Date Time</w:t>
            </w:r>
          </w:p>
        </w:tc>
        <w:tc>
          <w:tcPr>
            <w:tcW w:w="0" w:type="auto"/>
            <w:vAlign w:val="center"/>
            <w:hideMark/>
          </w:tcPr>
          <w:p w:rsidR="008A29A5" w:rsidRDefault="008A29A5">
            <w:r>
              <w:t>0..1</w:t>
            </w:r>
          </w:p>
        </w:tc>
        <w:tc>
          <w:tcPr>
            <w:tcW w:w="0" w:type="auto"/>
            <w:vAlign w:val="center"/>
            <w:hideMark/>
          </w:tcPr>
          <w:p w:rsidR="008A29A5" w:rsidRDefault="008A29A5">
            <w:r>
              <w:t>The date and time of the end of the period.</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41" w:anchor="abie-12761" w:history="1">
              <w:r w:rsidR="008A29A5">
                <w:rPr>
                  <w:rStyle w:val="Hyperlink"/>
                </w:rPr>
                <w:t>IP H323 Communication</w:t>
              </w:r>
            </w:hyperlink>
          </w:p>
        </w:tc>
        <w:tc>
          <w:tcPr>
            <w:tcW w:w="0" w:type="auto"/>
            <w:vAlign w:val="center"/>
            <w:hideMark/>
          </w:tcPr>
          <w:p w:rsidR="008A29A5" w:rsidRDefault="008A29A5">
            <w:r>
              <w:t>0..1</w:t>
            </w:r>
          </w:p>
        </w:tc>
        <w:tc>
          <w:tcPr>
            <w:tcW w:w="0" w:type="auto"/>
            <w:vAlign w:val="center"/>
            <w:hideMark/>
          </w:tcPr>
          <w:p w:rsidR="008A29A5" w:rsidRDefault="008A29A5">
            <w:r>
              <w:t>The way the IP H323 communication is arranged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Address</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Hostname</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Extension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Pin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Virtual Room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Endpoint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B64A9C">
            <w:hyperlink r:id="rId142" w:anchor="abie-12760" w:history="1">
              <w:r w:rsidR="008A29A5">
                <w:rPr>
                  <w:rStyle w:val="Hyperlink"/>
                </w:rPr>
                <w:t>IP SIP Communication</w:t>
              </w:r>
            </w:hyperlink>
          </w:p>
        </w:tc>
        <w:tc>
          <w:tcPr>
            <w:tcW w:w="0" w:type="auto"/>
            <w:vAlign w:val="center"/>
            <w:hideMark/>
          </w:tcPr>
          <w:p w:rsidR="008A29A5" w:rsidRDefault="008A29A5">
            <w:r>
              <w:t>0..1</w:t>
            </w:r>
          </w:p>
        </w:tc>
        <w:tc>
          <w:tcPr>
            <w:tcW w:w="0" w:type="auto"/>
            <w:vAlign w:val="center"/>
            <w:hideMark/>
          </w:tcPr>
          <w:p w:rsidR="008A29A5" w:rsidRDefault="008A29A5">
            <w:r>
              <w:t>The way the IP SIP communication is arranged.</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Address</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IP Hostname</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Extension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Pin</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Virtual Room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1125" w:type="dxa"/>
              <w:bottom w:w="15" w:type="dxa"/>
              <w:right w:w="15" w:type="dxa"/>
            </w:tcMar>
            <w:vAlign w:val="center"/>
            <w:hideMark/>
          </w:tcPr>
          <w:p w:rsidR="008A29A5" w:rsidRDefault="008A29A5">
            <w:r>
              <w:t>Endpoint Indicator</w:t>
            </w:r>
          </w:p>
        </w:tc>
        <w:tc>
          <w:tcPr>
            <w:tcW w:w="0" w:type="auto"/>
            <w:vAlign w:val="center"/>
            <w:hideMark/>
          </w:tcPr>
          <w:p w:rsidR="008A29A5" w:rsidRDefault="008A29A5">
            <w:r>
              <w:t>0..1</w:t>
            </w:r>
          </w:p>
        </w:tc>
        <w:tc>
          <w:tcPr>
            <w:tcW w:w="0" w:type="auto"/>
            <w:vAlign w:val="center"/>
            <w:hideMark/>
          </w:tcPr>
          <w:p w:rsidR="008A29A5" w:rsidRDefault="008A29A5">
            <w:r>
              <w:t>.</w:t>
            </w:r>
          </w:p>
        </w:tc>
      </w:tr>
      <w:tr w:rsidR="008A29A5" w:rsidTr="008A29A5">
        <w:trPr>
          <w:tblCellSpacing w:w="15" w:type="dxa"/>
        </w:trPr>
        <w:tc>
          <w:tcPr>
            <w:tcW w:w="0" w:type="auto"/>
            <w:tcMar>
              <w:top w:w="15" w:type="dxa"/>
              <w:left w:w="750" w:type="dxa"/>
              <w:bottom w:w="15" w:type="dxa"/>
              <w:right w:w="15" w:type="dxa"/>
            </w:tcMar>
            <w:vAlign w:val="center"/>
            <w:hideMark/>
          </w:tcPr>
          <w:p w:rsidR="008A29A5" w:rsidRDefault="008A29A5">
            <w:r>
              <w:t>Location</w:t>
            </w:r>
          </w:p>
        </w:tc>
        <w:tc>
          <w:tcPr>
            <w:tcW w:w="0" w:type="auto"/>
            <w:vAlign w:val="center"/>
            <w:hideMark/>
          </w:tcPr>
          <w:p w:rsidR="008A29A5" w:rsidRDefault="008A29A5">
            <w:r>
              <w:t>0..1</w:t>
            </w:r>
          </w:p>
        </w:tc>
        <w:tc>
          <w:tcPr>
            <w:tcW w:w="0" w:type="auto"/>
            <w:vAlign w:val="center"/>
            <w:hideMark/>
          </w:tcPr>
          <w:p w:rsidR="008A29A5" w:rsidRDefault="008A29A5">
            <w:r>
              <w:t>The physical room of the video conference.</w:t>
            </w:r>
          </w:p>
        </w:tc>
      </w:tr>
      <w:tr w:rsidR="008A29A5" w:rsidTr="008A29A5">
        <w:trPr>
          <w:tblCellSpacing w:w="15" w:type="dxa"/>
        </w:trPr>
        <w:tc>
          <w:tcPr>
            <w:tcW w:w="0" w:type="auto"/>
            <w:vAlign w:val="center"/>
            <w:hideMark/>
          </w:tcPr>
          <w:p w:rsidR="008A29A5" w:rsidRDefault="00B64A9C">
            <w:hyperlink r:id="rId143" w:anchor="abie-12703" w:history="1">
              <w:r w:rsidR="008A29A5">
                <w:rPr>
                  <w:rStyle w:val="Hyperlink"/>
                </w:rPr>
                <w:t>Attachment</w:t>
              </w:r>
            </w:hyperlink>
          </w:p>
        </w:tc>
        <w:tc>
          <w:tcPr>
            <w:tcW w:w="0" w:type="auto"/>
            <w:vAlign w:val="center"/>
            <w:hideMark/>
          </w:tcPr>
          <w:p w:rsidR="008A29A5" w:rsidRDefault="008A29A5">
            <w:r>
              <w:t>0..*</w:t>
            </w:r>
          </w:p>
        </w:tc>
        <w:tc>
          <w:tcPr>
            <w:tcW w:w="0" w:type="auto"/>
            <w:vAlign w:val="center"/>
            <w:hideMark/>
          </w:tcPr>
          <w:p w:rsidR="008A29A5" w:rsidRDefault="008A29A5">
            <w:r>
              <w:t xml:space="preserve">A file that is sent along with a message. </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ID</w:t>
            </w:r>
          </w:p>
        </w:tc>
        <w:tc>
          <w:tcPr>
            <w:tcW w:w="0" w:type="auto"/>
            <w:vAlign w:val="center"/>
            <w:hideMark/>
          </w:tcPr>
          <w:p w:rsidR="008A29A5" w:rsidRDefault="008A29A5">
            <w:r>
              <w:t>1..1</w:t>
            </w:r>
          </w:p>
        </w:tc>
        <w:tc>
          <w:tcPr>
            <w:tcW w:w="0" w:type="auto"/>
            <w:vAlign w:val="center"/>
            <w:hideMark/>
          </w:tcPr>
          <w:p w:rsidR="008A29A5" w:rsidRDefault="008A29A5">
            <w:r>
              <w:t>A unique identifier of the attached file which should be a guid</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Type</w:t>
            </w:r>
          </w:p>
        </w:tc>
        <w:tc>
          <w:tcPr>
            <w:tcW w:w="0" w:type="auto"/>
            <w:vAlign w:val="center"/>
            <w:hideMark/>
          </w:tcPr>
          <w:p w:rsidR="008A29A5" w:rsidRDefault="008A29A5">
            <w:r>
              <w:t>1..1</w:t>
            </w:r>
          </w:p>
        </w:tc>
        <w:tc>
          <w:tcPr>
            <w:tcW w:w="0" w:type="auto"/>
            <w:vAlign w:val="center"/>
            <w:hideMark/>
          </w:tcPr>
          <w:p w:rsidR="008A29A5" w:rsidRDefault="008A29A5">
            <w:r>
              <w:t>The description of the format expressed as a value from IANA Mime media types.</w:t>
            </w:r>
          </w:p>
        </w:tc>
      </w:tr>
      <w:tr w:rsidR="008A29A5" w:rsidTr="008A29A5">
        <w:trPr>
          <w:tblCellSpacing w:w="15" w:type="dxa"/>
        </w:trPr>
        <w:tc>
          <w:tcPr>
            <w:tcW w:w="0" w:type="auto"/>
            <w:tcMar>
              <w:top w:w="15" w:type="dxa"/>
              <w:left w:w="375" w:type="dxa"/>
              <w:bottom w:w="15" w:type="dxa"/>
              <w:right w:w="15" w:type="dxa"/>
            </w:tcMar>
            <w:vAlign w:val="center"/>
            <w:hideMark/>
          </w:tcPr>
          <w:p w:rsidR="008A29A5" w:rsidRDefault="008A29A5">
            <w:r>
              <w:t>Content Description</w:t>
            </w:r>
          </w:p>
        </w:tc>
        <w:tc>
          <w:tcPr>
            <w:tcW w:w="0" w:type="auto"/>
            <w:vAlign w:val="center"/>
            <w:hideMark/>
          </w:tcPr>
          <w:p w:rsidR="008A29A5" w:rsidRDefault="008A29A5">
            <w:r>
              <w:t>0..1</w:t>
            </w:r>
          </w:p>
        </w:tc>
        <w:tc>
          <w:tcPr>
            <w:tcW w:w="0" w:type="auto"/>
            <w:vAlign w:val="center"/>
            <w:hideMark/>
          </w:tcPr>
          <w:p w:rsidR="008A29A5" w:rsidRDefault="008A29A5">
            <w:r>
              <w:t>A description of the contents of the attached file</w:t>
            </w:r>
          </w:p>
        </w:tc>
      </w:tr>
    </w:tbl>
    <w:p w:rsidR="008A29A5" w:rsidRDefault="008A29A5" w:rsidP="008A29A5"/>
    <w:p w:rsidR="00A1203C" w:rsidRPr="00A12128" w:rsidRDefault="00A1203C" w:rsidP="00A1203C">
      <w:pPr>
        <w:pStyle w:val="Heading1Unumbered"/>
      </w:pPr>
      <w:bookmarkStart w:id="74" w:name="_Toc284064469"/>
      <w:bookmarkStart w:id="75" w:name="_Toc473120357"/>
      <w:bookmarkStart w:id="76" w:name="_Toc473301741"/>
      <w:r>
        <w:lastRenderedPageBreak/>
        <w:t xml:space="preserve">List of </w:t>
      </w:r>
      <w:r w:rsidRPr="00A12128">
        <w:t>References</w:t>
      </w:r>
      <w:bookmarkEnd w:id="74"/>
      <w:bookmarkEnd w:id="75"/>
      <w:bookmarkEnd w:id="76"/>
    </w:p>
    <w:p w:rsidR="00B64A9C" w:rsidRDefault="00A1203C" w:rsidP="00B64A9C">
      <w:pPr>
        <w:pStyle w:val="Literaturverzeichnis"/>
        <w:rPr>
          <w:noProof/>
        </w:rPr>
      </w:pPr>
      <w:r>
        <w:fldChar w:fldCharType="begin"/>
      </w:r>
      <w:r w:rsidRPr="007059BA">
        <w:instrText xml:space="preserve"> BIBLIOGRAPHY  \l 3079 </w:instrText>
      </w:r>
      <w:r>
        <w:fldChar w:fldCharType="separate"/>
      </w:r>
      <w:r w:rsidR="00B64A9C">
        <w:rPr>
          <w:b/>
          <w:bCs/>
          <w:noProof/>
        </w:rPr>
        <w:t>Council of the European Union. 2015.</w:t>
      </w:r>
      <w:r w:rsidR="00B64A9C">
        <w:rPr>
          <w:noProof/>
        </w:rPr>
        <w:t xml:space="preserve"> </w:t>
      </w:r>
      <w:r w:rsidR="00B64A9C">
        <w:rPr>
          <w:i/>
          <w:iCs/>
          <w:noProof/>
        </w:rPr>
        <w:t xml:space="preserve">Council Recommendations ‘Promoting the use of and sharing of best practices on cross-border videoconferencing in the area of justice in the Member States and at EU level’. </w:t>
      </w:r>
      <w:r w:rsidR="00B64A9C">
        <w:rPr>
          <w:noProof/>
        </w:rPr>
        <w:t>31 July 2015. Official Journal of the European Union (2015/C 250/01).</w:t>
      </w:r>
    </w:p>
    <w:p w:rsidR="00B64A9C" w:rsidRDefault="00B64A9C" w:rsidP="00B64A9C">
      <w:pPr>
        <w:pStyle w:val="Literaturverzeichnis"/>
        <w:rPr>
          <w:noProof/>
        </w:rPr>
      </w:pPr>
      <w:r>
        <w:rPr>
          <w:b/>
          <w:bCs/>
          <w:noProof/>
        </w:rPr>
        <w:t>Council of the European Union: Working Party e-Law (e-Justice) - Expert Group on videoconferencing. 2015.</w:t>
      </w:r>
      <w:r>
        <w:rPr>
          <w:noProof/>
        </w:rPr>
        <w:t xml:space="preserve"> </w:t>
      </w:r>
      <w:r>
        <w:rPr>
          <w:i/>
          <w:iCs/>
          <w:noProof/>
        </w:rPr>
        <w:t xml:space="preserve">Final Report - Informal Working Group on Cross-border Videoconferencing (plus appendices). </w:t>
      </w:r>
      <w:r>
        <w:rPr>
          <w:noProof/>
        </w:rPr>
        <w:t>02 March 2015. The "Informal Working Group on cross-boder videoconferencing" was the predecessor of the official "Working Party e-Law (e-Justice) - Expert Group on videoconferencing". Council document 8364/15.</w:t>
      </w:r>
    </w:p>
    <w:p w:rsidR="00B64A9C" w:rsidRDefault="00B64A9C" w:rsidP="00B64A9C">
      <w:pPr>
        <w:pStyle w:val="Literaturverzeichnis"/>
        <w:rPr>
          <w:noProof/>
        </w:rPr>
      </w:pPr>
      <w:r>
        <w:rPr>
          <w:b/>
          <w:bCs/>
          <w:noProof/>
        </w:rPr>
        <w:t>Council of the European Union: Working Party e-Law (e-Justice). 2016.</w:t>
      </w:r>
      <w:r>
        <w:rPr>
          <w:noProof/>
        </w:rPr>
        <w:t xml:space="preserve"> </w:t>
      </w:r>
      <w:r>
        <w:rPr>
          <w:i/>
          <w:iCs/>
          <w:noProof/>
        </w:rPr>
        <w:t xml:space="preserve">Suggestions for best practices concerning videoconferencing with third countries. </w:t>
      </w:r>
      <w:r>
        <w:rPr>
          <w:noProof/>
        </w:rPr>
        <w:t>27 May 2016. Council document 9337/16.</w:t>
      </w:r>
    </w:p>
    <w:p w:rsidR="00B64A9C" w:rsidRDefault="00B64A9C" w:rsidP="00B64A9C">
      <w:pPr>
        <w:pStyle w:val="Literaturverzeichnis"/>
        <w:rPr>
          <w:noProof/>
        </w:rPr>
      </w:pPr>
      <w:r>
        <w:rPr>
          <w:b/>
          <w:bCs/>
          <w:noProof/>
        </w:rPr>
        <w:t>e-Justice Portal.</w:t>
      </w:r>
      <w:r>
        <w:rPr>
          <w:noProof/>
        </w:rPr>
        <w:t xml:space="preserve"> European e-Justice Portal. </w:t>
      </w:r>
      <w:r>
        <w:rPr>
          <w:i/>
          <w:iCs/>
          <w:noProof/>
        </w:rPr>
        <w:t xml:space="preserve">Tools for courts and practitioners - Videoconferencing. </w:t>
      </w:r>
      <w:r>
        <w:rPr>
          <w:noProof/>
        </w:rPr>
        <w:t>[Online] https://e-justice.europa.eu/content_videoconferencing-69-en.do.</w:t>
      </w:r>
    </w:p>
    <w:p w:rsidR="00B64A9C" w:rsidRDefault="00B64A9C" w:rsidP="00B64A9C">
      <w:pPr>
        <w:pStyle w:val="Literaturverzeichnis"/>
        <w:rPr>
          <w:noProof/>
        </w:rPr>
      </w:pPr>
      <w:r>
        <w:rPr>
          <w:b/>
          <w:bCs/>
          <w:noProof/>
        </w:rPr>
        <w:t>ICAB – Barcelona Bar Association. 2016.</w:t>
      </w:r>
      <w:r>
        <w:rPr>
          <w:noProof/>
        </w:rPr>
        <w:t xml:space="preserve"> </w:t>
      </w:r>
      <w:r>
        <w:rPr>
          <w:i/>
          <w:iCs/>
          <w:noProof/>
        </w:rPr>
        <w:t xml:space="preserve">Videoconferencing between inmates and lawyers (sheets presented in Tallinn). </w:t>
      </w:r>
      <w:r>
        <w:rPr>
          <w:noProof/>
        </w:rPr>
        <w:t>16 June 2016.</w:t>
      </w:r>
    </w:p>
    <w:p w:rsidR="00B64A9C" w:rsidRDefault="00B64A9C" w:rsidP="00B64A9C">
      <w:pPr>
        <w:pStyle w:val="Literaturverzeichnis"/>
        <w:rPr>
          <w:noProof/>
        </w:rPr>
      </w:pPr>
      <w:r>
        <w:rPr>
          <w:b/>
          <w:bCs/>
          <w:noProof/>
        </w:rPr>
        <w:t>Multi-aspect initiative to improve cross border videoconferencing - Work-stream 2 - D2.1. 2016.</w:t>
      </w:r>
      <w:r>
        <w:rPr>
          <w:noProof/>
        </w:rPr>
        <w:t xml:space="preserve"> </w:t>
      </w:r>
      <w:r>
        <w:rPr>
          <w:i/>
          <w:iCs/>
          <w:noProof/>
        </w:rPr>
        <w:t xml:space="preserve">Overall Test Report. </w:t>
      </w:r>
      <w:r>
        <w:rPr>
          <w:noProof/>
        </w:rPr>
        <w:t>November 2016.</w:t>
      </w:r>
    </w:p>
    <w:p w:rsidR="00B64A9C" w:rsidRDefault="00B64A9C" w:rsidP="00B64A9C">
      <w:pPr>
        <w:pStyle w:val="Literaturverzeichnis"/>
        <w:rPr>
          <w:noProof/>
        </w:rPr>
      </w:pPr>
      <w:r>
        <w:rPr>
          <w:b/>
          <w:bCs/>
          <w:noProof/>
        </w:rPr>
        <w:t>NL Ministry of Security and Justice. 2012.</w:t>
      </w:r>
      <w:r>
        <w:rPr>
          <w:noProof/>
        </w:rPr>
        <w:t xml:space="preserve"> </w:t>
      </w:r>
      <w:r>
        <w:rPr>
          <w:i/>
          <w:iCs/>
          <w:noProof/>
        </w:rPr>
        <w:t xml:space="preserve">Implementing Transnational Use of Videoconferencing – True-to-Life Implementation – True-to-Life and Other Requirements. </w:t>
      </w:r>
      <w:r>
        <w:rPr>
          <w:noProof/>
        </w:rPr>
        <w:t>31 August 2012.</w:t>
      </w:r>
    </w:p>
    <w:p w:rsidR="00B64A9C" w:rsidRDefault="00B64A9C" w:rsidP="00B64A9C">
      <w:pPr>
        <w:pStyle w:val="Literaturverzeichnis"/>
        <w:rPr>
          <w:noProof/>
        </w:rPr>
      </w:pPr>
      <w:r>
        <w:rPr>
          <w:b/>
          <w:bCs/>
          <w:noProof/>
        </w:rPr>
        <w:t>Scottish Government. 2014.</w:t>
      </w:r>
      <w:r>
        <w:rPr>
          <w:noProof/>
        </w:rPr>
        <w:t xml:space="preserve"> </w:t>
      </w:r>
      <w:r>
        <w:rPr>
          <w:i/>
          <w:iCs/>
          <w:noProof/>
        </w:rPr>
        <w:t xml:space="preserve">Video Conferencing Standards for the Scottish Public Sector. </w:t>
      </w:r>
      <w:r>
        <w:rPr>
          <w:noProof/>
        </w:rPr>
        <w:t>June 2014.</w:t>
      </w:r>
    </w:p>
    <w:p w:rsidR="00B64A9C" w:rsidRDefault="00B64A9C" w:rsidP="00B64A9C">
      <w:pPr>
        <w:pStyle w:val="Literaturverzeichnis"/>
        <w:rPr>
          <w:noProof/>
        </w:rPr>
      </w:pPr>
      <w:r>
        <w:rPr>
          <w:b/>
          <w:bCs/>
          <w:noProof/>
        </w:rPr>
        <w:t>SNCA - Swedish National Court Administration. 2016.</w:t>
      </w:r>
      <w:r>
        <w:rPr>
          <w:noProof/>
        </w:rPr>
        <w:t xml:space="preserve"> </w:t>
      </w:r>
      <w:r>
        <w:rPr>
          <w:i/>
          <w:iCs/>
          <w:noProof/>
        </w:rPr>
        <w:t xml:space="preserve">Room Function Programs (RFP) – Technical Requirements Court Rooms, Rumsfunktionsprogram Bygg/teknik Domstolsverket. Utgåva 3, 2013-11-13_Rev D 2015-09-10. (sheets presented in Jönköping, June 2016). </w:t>
      </w:r>
      <w:r>
        <w:rPr>
          <w:noProof/>
        </w:rPr>
        <w:t>Jönköping, Sweden : s.n., 06 2016.</w:t>
      </w:r>
    </w:p>
    <w:p w:rsidR="00B64A9C" w:rsidRDefault="00B64A9C" w:rsidP="00B64A9C">
      <w:pPr>
        <w:pStyle w:val="Literaturverzeichnis"/>
        <w:rPr>
          <w:noProof/>
        </w:rPr>
      </w:pPr>
      <w:r>
        <w:rPr>
          <w:b/>
          <w:bCs/>
          <w:noProof/>
        </w:rPr>
        <w:t>University of Western Sydney. 2013.</w:t>
      </w:r>
      <w:r>
        <w:rPr>
          <w:noProof/>
        </w:rPr>
        <w:t xml:space="preserve"> </w:t>
      </w:r>
      <w:r>
        <w:rPr>
          <w:i/>
          <w:iCs/>
          <w:noProof/>
        </w:rPr>
        <w:t xml:space="preserve">Gateways to Justice: design and operational guidelines for remote participation in court proceedings. </w:t>
      </w:r>
      <w:r>
        <w:rPr>
          <w:noProof/>
        </w:rPr>
        <w:t>2013.</w:t>
      </w:r>
    </w:p>
    <w:p w:rsidR="00A1203C" w:rsidRPr="008A29A5" w:rsidRDefault="00A1203C" w:rsidP="00B64A9C">
      <w:r>
        <w:fldChar w:fldCharType="end"/>
      </w:r>
    </w:p>
    <w:p w:rsidR="00305953" w:rsidRPr="006238FD" w:rsidRDefault="00305953" w:rsidP="008A29A5">
      <w:pPr>
        <w:pStyle w:val="Appendix"/>
      </w:pPr>
      <w:bookmarkStart w:id="77" w:name="_Toc473301742"/>
      <w:r w:rsidRPr="006238FD">
        <w:lastRenderedPageBreak/>
        <w:t>E</w:t>
      </w:r>
      <w:r w:rsidR="006238FD">
        <w:t>nd of Document</w:t>
      </w:r>
      <w:bookmarkEnd w:id="60"/>
      <w:bookmarkEnd w:id="77"/>
    </w:p>
    <w:p w:rsidR="00305953" w:rsidRPr="00305953" w:rsidRDefault="00305953" w:rsidP="00305953">
      <w:pPr>
        <w:spacing w:after="0"/>
        <w:jc w:val="center"/>
        <w:rPr>
          <w:rFonts w:ascii="Times New Roman" w:hAnsi="Times New Roman"/>
          <w:sz w:val="24"/>
          <w:szCs w:val="20"/>
          <w:lang w:val="en-US" w:eastAsia="nl-NL"/>
        </w:rPr>
      </w:pPr>
    </w:p>
    <w:p w:rsidR="00305953" w:rsidRPr="006238FD" w:rsidRDefault="00305953" w:rsidP="00305953">
      <w:pPr>
        <w:spacing w:after="0"/>
        <w:jc w:val="center"/>
        <w:rPr>
          <w:lang w:val="en-US"/>
        </w:rPr>
      </w:pPr>
      <w:r w:rsidRPr="006238FD">
        <w:rPr>
          <w:lang w:val="en-US"/>
        </w:rPr>
        <w:t>The final version of this document has been added to the action’s archive.</w:t>
      </w:r>
    </w:p>
    <w:p w:rsidR="00305953" w:rsidRPr="00305953" w:rsidRDefault="00305953" w:rsidP="00305953">
      <w:pPr>
        <w:ind w:left="360"/>
        <w:rPr>
          <w:rFonts w:cs="Calibri"/>
          <w:highlight w:val="yellow"/>
          <w:lang w:val="en-US"/>
        </w:rPr>
      </w:pPr>
    </w:p>
    <w:sectPr w:rsidR="00305953" w:rsidRPr="00305953" w:rsidSect="005D1ED9">
      <w:headerReference w:type="even" r:id="rId144"/>
      <w:headerReference w:type="default" r:id="rId145"/>
      <w:footerReference w:type="even" r:id="rId146"/>
      <w:footerReference w:type="default" r:id="rId147"/>
      <w:headerReference w:type="first" r:id="rId148"/>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4EC" w:rsidRDefault="008014EC">
      <w:r>
        <w:separator/>
      </w:r>
    </w:p>
  </w:endnote>
  <w:endnote w:type="continuationSeparator" w:id="0">
    <w:p w:rsidR="008014EC" w:rsidRDefault="00801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EC" w:rsidRPr="00C21137" w:rsidRDefault="008014EC" w:rsidP="00C21137">
    <w:pPr>
      <w:pStyle w:val="Fuzeile"/>
      <w:jc w:val="lef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B64A9C">
      <w:rPr>
        <w:rFonts w:ascii="Arial" w:hAnsi="Arial" w:cs="Arial"/>
        <w:noProof/>
        <w:sz w:val="20"/>
        <w:szCs w:val="20"/>
      </w:rPr>
      <w:t>6</w:t>
    </w:r>
    <w:r>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EC" w:rsidRDefault="008014EC" w:rsidP="009F7834">
    <w:pPr>
      <w:pStyle w:val="Fuzeile"/>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B64A9C">
      <w:rPr>
        <w:rFonts w:ascii="Arial" w:hAnsi="Arial" w:cs="Arial"/>
        <w:noProof/>
        <w:sz w:val="20"/>
        <w:szCs w:val="20"/>
      </w:rPr>
      <w:t>5</w:t>
    </w:r>
    <w:r>
      <w:rPr>
        <w:rFonts w:ascii="Arial" w:hAnsi="Arial" w:cs="Arial"/>
        <w:sz w:val="20"/>
        <w:szCs w:val="20"/>
      </w:rPr>
      <w:fldChar w:fldCharType="end"/>
    </w:r>
  </w:p>
  <w:p w:rsidR="008014EC" w:rsidRDefault="008014E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4EC" w:rsidRDefault="008014EC">
      <w:r>
        <w:separator/>
      </w:r>
    </w:p>
  </w:footnote>
  <w:footnote w:type="continuationSeparator" w:id="0">
    <w:p w:rsidR="008014EC" w:rsidRDefault="008014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EC" w:rsidRDefault="008014EC" w:rsidP="00F65AC3">
    <w:pPr>
      <w:pStyle w:val="Kopfzeile"/>
      <w:jc w:val="right"/>
    </w:pPr>
    <w:r>
      <w:rPr>
        <w:noProof/>
        <w:lang w:val="de-AT" w:eastAsia="de-AT"/>
      </w:rPr>
      <mc:AlternateContent>
        <mc:Choice Requires="wps">
          <w:drawing>
            <wp:anchor distT="0" distB="0" distL="114300" distR="114300" simplePos="0" relativeHeight="251658240" behindDoc="0" locked="0" layoutInCell="1" allowOverlap="1" wp14:anchorId="28399BC2" wp14:editId="451926DC">
              <wp:simplePos x="0" y="0"/>
              <wp:positionH relativeFrom="column">
                <wp:posOffset>913130</wp:posOffset>
              </wp:positionH>
              <wp:positionV relativeFrom="paragraph">
                <wp:posOffset>-175260</wp:posOffset>
              </wp:positionV>
              <wp:extent cx="1675765" cy="586105"/>
              <wp:effectExtent l="3810" t="0" r="0" b="0"/>
              <wp:wrapNone/>
              <wp:docPr id="8" name="Zone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58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4EC" w:rsidRPr="00D103DE" w:rsidRDefault="008014EC"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Texte 6" o:spid="_x0000_s1026" type="#_x0000_t202" style="position:absolute;left:0;text-align:left;margin-left:71.9pt;margin-top:-13.8pt;width:131.95pt;height:4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" filled="f" stroked="f">
              <v:textbox>
                <w:txbxContent>
                  <w:p w:rsidR="008014EC" w:rsidRPr="00D103DE" w:rsidRDefault="008014EC"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w:pict>
        </mc:Fallback>
      </mc:AlternateContent>
    </w:r>
    <w:r>
      <w:rPr>
        <w:noProof/>
        <w:lang w:val="de-AT" w:eastAsia="de-AT"/>
      </w:rPr>
      <w:drawing>
        <wp:anchor distT="0" distB="0" distL="114300" distR="114300" simplePos="0" relativeHeight="251659264" behindDoc="0" locked="0" layoutInCell="1" allowOverlap="1" wp14:anchorId="70F4A767" wp14:editId="74C70051">
          <wp:simplePos x="0" y="0"/>
          <wp:positionH relativeFrom="column">
            <wp:posOffset>-1905</wp:posOffset>
          </wp:positionH>
          <wp:positionV relativeFrom="paragraph">
            <wp:posOffset>-152400</wp:posOffset>
          </wp:positionV>
          <wp:extent cx="922655" cy="593725"/>
          <wp:effectExtent l="0" t="0" r="0" b="0"/>
          <wp:wrapNone/>
          <wp:docPr id="19" name="Picture 2" descr="C:\Users\pl.heslaut\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655" cy="593725"/>
                  </a:xfrm>
                  <a:prstGeom prst="rect">
                    <a:avLst/>
                  </a:prstGeom>
                  <a:noFill/>
                  <a:ln>
                    <a:noFill/>
                  </a:ln>
                </pic:spPr>
              </pic:pic>
            </a:graphicData>
          </a:graphic>
          <wp14:sizeRelH relativeFrom="page">
            <wp14:pctWidth>0</wp14:pctWidth>
          </wp14:sizeRelH>
          <wp14:sizeRelV relativeFrom="page">
            <wp14:pctHeight>0</wp14:pctHeight>
          </wp14:sizeRelV>
        </wp:anchor>
      </w:drawing>
    </w:r>
    <w:r>
      <w:t>Multi-aspect initiative to improve</w:t>
    </w:r>
    <w:r>
      <w:br/>
      <w:t>cross-border videoconferencing</w:t>
    </w:r>
  </w:p>
  <w:p w:rsidR="00B13CF8" w:rsidRPr="00F65AC3" w:rsidRDefault="00B13CF8" w:rsidP="00F65AC3">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5A1" w:rsidRDefault="008014EC" w:rsidP="00D103DE">
    <w:pPr>
      <w:pStyle w:val="Kopfzeile"/>
      <w:jc w:val="left"/>
    </w:pPr>
    <w:r>
      <w:rPr>
        <w:noProof/>
        <w:lang w:val="de-AT" w:eastAsia="de-AT"/>
      </w:rPr>
      <mc:AlternateContent>
        <mc:Choice Requires="wpg">
          <w:drawing>
            <wp:anchor distT="0" distB="0" distL="114300" distR="114300" simplePos="0" relativeHeight="251657216" behindDoc="0" locked="0" layoutInCell="1" allowOverlap="1" wp14:anchorId="116424D5" wp14:editId="49E5A72A">
              <wp:simplePos x="0" y="0"/>
              <wp:positionH relativeFrom="column">
                <wp:posOffset>3153410</wp:posOffset>
              </wp:positionH>
              <wp:positionV relativeFrom="paragraph">
                <wp:posOffset>-152400</wp:posOffset>
              </wp:positionV>
              <wp:extent cx="2598420" cy="593725"/>
              <wp:effectExtent l="0" t="2540" r="0" b="0"/>
              <wp:wrapNone/>
              <wp:docPr id="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6"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4EC" w:rsidRPr="00D103DE" w:rsidRDefault="008014EC"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7"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4" o:spid="_x0000_s1027" style="position:absolute;margin-left:248.3pt;margin-top:-12pt;width:204.6pt;height:46.75pt;z-index:251657216"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">
              <v:shapetype id="_x0000_t202" coordsize="21600,21600" o:spt="202" path="m,l,21600r21600,l21600,xe">
                <v:stroke joinstyle="miter"/>
                <v:path gradientshapeok="t" o:connecttype="rect"/>
              </v:shapetype>
              <v:shape id="_x0000_s1028"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8014EC" w:rsidRPr="00D103DE" w:rsidRDefault="008014EC"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lfFXAAAAA2gAAAA8AAABkcnMvZG93bnJldi54bWxEj0uLAjEQhO/C/ofQwt40ows6zBpFhMW5&#10;+mDPTdLzwElnSKKO++s3guCxqKqvqNVmsJ24kQ+tYwWzaQaCWDvTcq3gfPqZ5CBCRDbYOSYFDwqw&#10;WX+MVlgYd+cD3Y6xFgnCoUAFTYx9IWXQDVkMU9cTJ69y3mJM0tfSeLwnuO3kPMsW0mLLaaHBnnYN&#10;6cvxahXokq6tnv3WvtqVX3n5lz2q/UWpz/Gw/QYRaYjv8KtdGgVLeF5JN0Cu/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WV8VcAAAADaAAAADwAAAAAAAAAAAAAAAACfAgAA&#10;ZHJzL2Rvd25yZXYueG1sUEsFBgAAAAAEAAQA9wAAAIwDAAAAAA==&#10;">
                <v:imagedata r:id="rId2" o:title="Flag_of_Europe.svg"/>
              </v:shape>
            </v:group>
          </w:pict>
        </mc:Fallback>
      </mc:AlternateContent>
    </w:r>
    <w:r w:rsidRPr="00F14FE6">
      <w:t xml:space="preserve">Multi-aspect initiative to improve </w:t>
    </w:r>
    <w:r w:rsidRPr="00F14FE6">
      <w:br/>
      <w:t>cross-border</w:t>
    </w:r>
    <w:r>
      <w:t xml:space="preserve"> videoconferencing </w:t>
    </w:r>
  </w:p>
  <w:p w:rsidR="008014EC" w:rsidRPr="00AC0689" w:rsidRDefault="008014EC" w:rsidP="00D103DE">
    <w:pPr>
      <w:pStyle w:val="Kopfzeile"/>
      <w:jc w:val="left"/>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EC" w:rsidRPr="00F14FE6" w:rsidRDefault="008014EC" w:rsidP="00F14FE6">
    <w:pPr>
      <w:pStyle w:val="Kopfzeile"/>
      <w:jc w:val="left"/>
    </w:pPr>
    <w:r>
      <w:rPr>
        <w:noProof/>
        <w:lang w:val="de-AT" w:eastAsia="de-AT"/>
      </w:rPr>
      <mc:AlternateContent>
        <mc:Choice Requires="wpg">
          <w:drawing>
            <wp:anchor distT="0" distB="0" distL="114300" distR="114300" simplePos="0" relativeHeight="251656192" behindDoc="0" locked="0" layoutInCell="1" allowOverlap="1" wp14:anchorId="0A4AE169" wp14:editId="75B622E0">
              <wp:simplePos x="0" y="0"/>
              <wp:positionH relativeFrom="column">
                <wp:posOffset>3161030</wp:posOffset>
              </wp:positionH>
              <wp:positionV relativeFrom="paragraph">
                <wp:posOffset>-175260</wp:posOffset>
              </wp:positionV>
              <wp:extent cx="2598420" cy="593725"/>
              <wp:effectExtent l="3810" t="0" r="0" b="0"/>
              <wp:wrapNone/>
              <wp:docPr id="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3"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4EC" w:rsidRPr="00D103DE" w:rsidRDefault="008014EC"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4"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3" o:spid="_x0000_s1030" style="position:absolute;margin-left:248.9pt;margin-top:-13.8pt;width:204.6pt;height:46.75pt;z-index:251656192"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">
              <v:shapetype id="_x0000_t202" coordsize="21600,21600" o:spt="202" path="m,l,21600r21600,l21600,xe">
                <v:stroke joinstyle="miter"/>
                <v:path gradientshapeok="t" o:connecttype="rect"/>
              </v:shapetype>
              <v:shape id="_x0000_s1031"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8014EC" w:rsidRPr="00D103DE" w:rsidRDefault="008014EC"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2"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34iLAAAAA2gAAAA8AAABkcnMvZG93bnJldi54bWxEj0uLAjEQhO/C/ofQwt40oysyzBpFhMW5&#10;+mDPTdLzwElnSKKO++s3guCxqKqvqNVmsJ24kQ+tYwWzaQaCWDvTcq3gfPqZ5CBCRDbYOSYFDwqw&#10;WX+MVlgYd+cD3Y6xFgnCoUAFTYx9IWXQDVkMU9cTJ69y3mJM0tfSeLwnuO3kPMuW0mLLaaHBnnYN&#10;6cvxahXokq6tnv3WvtqVX3n5lz2q/UWpz/Gw/QYRaYjv8KtdGgULeF5JN0Cu/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ibfiIsAAAADaAAAADwAAAAAAAAAAAAAAAACfAgAA&#10;ZHJzL2Rvd25yZXYueG1sUEsFBgAAAAAEAAQA9wAAAIwDAAAAAA==&#10;">
                <v:imagedata r:id="rId2" o:title="Flag_of_Europe.svg"/>
              </v:shape>
            </v:group>
          </w:pict>
        </mc:Fallback>
      </mc:AlternateContent>
    </w:r>
    <w:r w:rsidRPr="00F14FE6">
      <w:t xml:space="preserve">Multi-aspect initiative to improve </w:t>
    </w:r>
    <w:r w:rsidRPr="00F14FE6">
      <w:br/>
      <w:t>cross-border</w:t>
    </w:r>
    <w:r>
      <w:t xml:space="preserve"> videoconferencing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71970"/>
    <w:multiLevelType w:val="multilevel"/>
    <w:tmpl w:val="7E4A6A7C"/>
    <w:lvl w:ilvl="0">
      <w:start w:val="1"/>
      <w:numFmt w:val="upperRoman"/>
      <w:pStyle w:val="Appendix"/>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A40653D"/>
    <w:multiLevelType w:val="hybridMultilevel"/>
    <w:tmpl w:val="132C0130"/>
    <w:lvl w:ilvl="0" w:tplc="18BA11D8">
      <w:numFmt w:val="bullet"/>
      <w:lvlText w:val=""/>
      <w:lvlJc w:val="left"/>
      <w:pPr>
        <w:ind w:left="1785" w:hanging="360"/>
      </w:pPr>
      <w:rPr>
        <w:rFonts w:ascii="Wingdings" w:eastAsia="Times New Roman" w:hAnsi="Wingdings" w:cs="Times New Roman"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2">
    <w:nsid w:val="1F2A561C"/>
    <w:multiLevelType w:val="multilevel"/>
    <w:tmpl w:val="70841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F459DC"/>
    <w:multiLevelType w:val="hybridMultilevel"/>
    <w:tmpl w:val="06FC6FBC"/>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4">
    <w:nsid w:val="21C36207"/>
    <w:multiLevelType w:val="hybridMultilevel"/>
    <w:tmpl w:val="EAAC8D2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245919F1"/>
    <w:multiLevelType w:val="multilevel"/>
    <w:tmpl w:val="FB2C6770"/>
    <w:lvl w:ilvl="0">
      <w:start w:val="1"/>
      <w:numFmt w:val="decimal"/>
      <w:pStyle w:val="berschrift1"/>
      <w:lvlText w:val="%1."/>
      <w:lvlJc w:val="left"/>
      <w:pPr>
        <w:tabs>
          <w:tab w:val="num" w:pos="360"/>
        </w:tabs>
        <w:ind w:left="0" w:firstLine="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pStyle w:val="berschrift4"/>
      <w:lvlText w:val="%1.%2.%3.%4."/>
      <w:lvlJc w:val="left"/>
      <w:pPr>
        <w:tabs>
          <w:tab w:val="num" w:pos="1588"/>
        </w:tabs>
        <w:ind w:left="1368" w:hanging="654"/>
      </w:pPr>
      <w:rPr>
        <w:rFonts w:hint="default"/>
      </w:rPr>
    </w:lvl>
    <w:lvl w:ilvl="4">
      <w:start w:val="1"/>
      <w:numFmt w:val="decimal"/>
      <w:pStyle w:val="berschrift5"/>
      <w:lvlText w:val="%1.%2.%3.%4.%5."/>
      <w:lvlJc w:val="left"/>
      <w:pPr>
        <w:tabs>
          <w:tab w:val="num" w:pos="2795"/>
        </w:tabs>
        <w:ind w:left="1872" w:hanging="800"/>
      </w:pPr>
      <w:rPr>
        <w:rFonts w:hint="default"/>
      </w:rPr>
    </w:lvl>
    <w:lvl w:ilvl="5">
      <w:start w:val="1"/>
      <w:numFmt w:val="decimal"/>
      <w:pStyle w:val="berschrift6"/>
      <w:lvlText w:val="%1.%2.%3.%4.%5.%6."/>
      <w:lvlJc w:val="left"/>
      <w:pPr>
        <w:tabs>
          <w:tab w:val="num" w:pos="3436"/>
        </w:tabs>
        <w:ind w:left="2376" w:hanging="947"/>
      </w:pPr>
      <w:rPr>
        <w:rFonts w:hint="default"/>
      </w:rPr>
    </w:lvl>
    <w:lvl w:ilvl="6">
      <w:start w:val="1"/>
      <w:numFmt w:val="decimal"/>
      <w:pStyle w:val="berschrift7"/>
      <w:lvlText w:val="%1.%2.%3.%4.%5.%6.%7."/>
      <w:lvlJc w:val="left"/>
      <w:pPr>
        <w:tabs>
          <w:tab w:val="num" w:pos="3793"/>
        </w:tabs>
        <w:ind w:left="2880" w:hanging="1094"/>
      </w:pPr>
      <w:rPr>
        <w:rFonts w:hint="default"/>
      </w:rPr>
    </w:lvl>
    <w:lvl w:ilvl="7">
      <w:start w:val="1"/>
      <w:numFmt w:val="decimal"/>
      <w:pStyle w:val="berschrift8"/>
      <w:lvlText w:val="%1.%2.%3.%4.%5.%6.%7.%8."/>
      <w:lvlJc w:val="left"/>
      <w:pPr>
        <w:tabs>
          <w:tab w:val="num" w:pos="4434"/>
        </w:tabs>
        <w:ind w:left="3384" w:hanging="1224"/>
      </w:pPr>
      <w:rPr>
        <w:rFonts w:hint="default"/>
      </w:rPr>
    </w:lvl>
    <w:lvl w:ilvl="8">
      <w:start w:val="1"/>
      <w:numFmt w:val="decimal"/>
      <w:pStyle w:val="berschrift9"/>
      <w:lvlText w:val="%1.%2.%3.%4.%5.%6.%7.%8.%9."/>
      <w:lvlJc w:val="left"/>
      <w:pPr>
        <w:tabs>
          <w:tab w:val="num" w:pos="5075"/>
        </w:tabs>
        <w:ind w:left="3960" w:hanging="1440"/>
      </w:pPr>
      <w:rPr>
        <w:rFonts w:hint="default"/>
      </w:rPr>
    </w:lvl>
  </w:abstractNum>
  <w:abstractNum w:abstractNumId="6">
    <w:nsid w:val="328253A5"/>
    <w:multiLevelType w:val="hybridMultilevel"/>
    <w:tmpl w:val="306CF322"/>
    <w:lvl w:ilvl="0" w:tplc="6AC6BCA8">
      <w:numFmt w:val="bullet"/>
      <w:lvlText w:val=""/>
      <w:lvlJc w:val="left"/>
      <w:pPr>
        <w:ind w:left="1785" w:hanging="360"/>
      </w:pPr>
      <w:rPr>
        <w:rFonts w:ascii="Wingdings" w:eastAsia="Times New Roman" w:hAnsi="Wingdings" w:cs="Times New Roman"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7">
    <w:nsid w:val="33DC360C"/>
    <w:multiLevelType w:val="hybridMultilevel"/>
    <w:tmpl w:val="F58A60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44A70CDB"/>
    <w:multiLevelType w:val="multilevel"/>
    <w:tmpl w:val="B1242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A240908"/>
    <w:multiLevelType w:val="hybridMultilevel"/>
    <w:tmpl w:val="3B324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5AE7067C"/>
    <w:multiLevelType w:val="hybridMultilevel"/>
    <w:tmpl w:val="F4307A2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nsid w:val="686130DF"/>
    <w:multiLevelType w:val="multilevel"/>
    <w:tmpl w:val="B11CF000"/>
    <w:lvl w:ilvl="0">
      <w:start w:val="1"/>
      <w:numFmt w:val="decimal"/>
      <w:lvlText w:val="%1."/>
      <w:lvlJc w:val="left"/>
      <w:pPr>
        <w:ind w:left="510" w:hanging="397"/>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513"/>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6B684C5C"/>
    <w:multiLevelType w:val="hybridMultilevel"/>
    <w:tmpl w:val="82267C9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5408CB"/>
    <w:multiLevelType w:val="multilevel"/>
    <w:tmpl w:val="F9FE3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04D7A8E"/>
    <w:multiLevelType w:val="hybridMultilevel"/>
    <w:tmpl w:val="EA16FF0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5">
    <w:nsid w:val="78761292"/>
    <w:multiLevelType w:val="multilevel"/>
    <w:tmpl w:val="2F649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BF41108"/>
    <w:multiLevelType w:val="hybridMultilevel"/>
    <w:tmpl w:val="349EDB2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7">
    <w:nsid w:val="7EF07E67"/>
    <w:multiLevelType w:val="hybridMultilevel"/>
    <w:tmpl w:val="A9D26908"/>
    <w:lvl w:ilvl="0" w:tplc="04250001">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2"/>
  </w:num>
  <w:num w:numId="4">
    <w:abstractNumId w:val="11"/>
  </w:num>
  <w:num w:numId="5">
    <w:abstractNumId w:val="1"/>
  </w:num>
  <w:num w:numId="6">
    <w:abstractNumId w:val="6"/>
  </w:num>
  <w:num w:numId="7">
    <w:abstractNumId w:val="4"/>
  </w:num>
  <w:num w:numId="8">
    <w:abstractNumId w:val="7"/>
  </w:num>
  <w:num w:numId="9">
    <w:abstractNumId w:val="17"/>
  </w:num>
  <w:num w:numId="10">
    <w:abstractNumId w:val="15"/>
  </w:num>
  <w:num w:numId="11">
    <w:abstractNumId w:val="13"/>
  </w:num>
  <w:num w:numId="12">
    <w:abstractNumId w:val="8"/>
  </w:num>
  <w:num w:numId="13">
    <w:abstractNumId w:val="2"/>
  </w:num>
  <w:num w:numId="14">
    <w:abstractNumId w:val="3"/>
  </w:num>
  <w:num w:numId="15">
    <w:abstractNumId w:val="9"/>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4"/>
  </w:num>
  <w:num w:numId="1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F86"/>
    <w:rsid w:val="00014201"/>
    <w:rsid w:val="0001545A"/>
    <w:rsid w:val="000225F2"/>
    <w:rsid w:val="0002398A"/>
    <w:rsid w:val="00033D3E"/>
    <w:rsid w:val="0003538B"/>
    <w:rsid w:val="00037AD5"/>
    <w:rsid w:val="000402A9"/>
    <w:rsid w:val="00066F16"/>
    <w:rsid w:val="000742BE"/>
    <w:rsid w:val="000761FC"/>
    <w:rsid w:val="00077FC4"/>
    <w:rsid w:val="000875A7"/>
    <w:rsid w:val="00090DDE"/>
    <w:rsid w:val="000960DC"/>
    <w:rsid w:val="000A15CB"/>
    <w:rsid w:val="000A6A54"/>
    <w:rsid w:val="000A7EAB"/>
    <w:rsid w:val="000B0B3F"/>
    <w:rsid w:val="000B35BE"/>
    <w:rsid w:val="000B62D5"/>
    <w:rsid w:val="000B6B36"/>
    <w:rsid w:val="000D1E45"/>
    <w:rsid w:val="000D3452"/>
    <w:rsid w:val="000D5E10"/>
    <w:rsid w:val="000D62A2"/>
    <w:rsid w:val="000F5247"/>
    <w:rsid w:val="00101E19"/>
    <w:rsid w:val="00106CE9"/>
    <w:rsid w:val="0011136F"/>
    <w:rsid w:val="00116DFC"/>
    <w:rsid w:val="00120614"/>
    <w:rsid w:val="00133C25"/>
    <w:rsid w:val="00135FCF"/>
    <w:rsid w:val="00136F95"/>
    <w:rsid w:val="00140F3B"/>
    <w:rsid w:val="00142C85"/>
    <w:rsid w:val="0014326D"/>
    <w:rsid w:val="001623F7"/>
    <w:rsid w:val="00163185"/>
    <w:rsid w:val="00164B4C"/>
    <w:rsid w:val="001716B3"/>
    <w:rsid w:val="00172D3F"/>
    <w:rsid w:val="00173CA8"/>
    <w:rsid w:val="00177683"/>
    <w:rsid w:val="00182E77"/>
    <w:rsid w:val="00184D00"/>
    <w:rsid w:val="00184E92"/>
    <w:rsid w:val="0018533E"/>
    <w:rsid w:val="00185B66"/>
    <w:rsid w:val="001940F3"/>
    <w:rsid w:val="001A2E54"/>
    <w:rsid w:val="001A6C21"/>
    <w:rsid w:val="001B0824"/>
    <w:rsid w:val="001B09C3"/>
    <w:rsid w:val="001B0AE1"/>
    <w:rsid w:val="001C05DD"/>
    <w:rsid w:val="001C086A"/>
    <w:rsid w:val="001D5829"/>
    <w:rsid w:val="001D5927"/>
    <w:rsid w:val="001E02AF"/>
    <w:rsid w:val="001F69B2"/>
    <w:rsid w:val="001F7DE2"/>
    <w:rsid w:val="00204B67"/>
    <w:rsid w:val="00211BF0"/>
    <w:rsid w:val="00233829"/>
    <w:rsid w:val="00240558"/>
    <w:rsid w:val="0024534F"/>
    <w:rsid w:val="00245C62"/>
    <w:rsid w:val="00256C9D"/>
    <w:rsid w:val="002573E7"/>
    <w:rsid w:val="002627EA"/>
    <w:rsid w:val="00271CB6"/>
    <w:rsid w:val="00283DFF"/>
    <w:rsid w:val="00283F82"/>
    <w:rsid w:val="0028499C"/>
    <w:rsid w:val="002877A9"/>
    <w:rsid w:val="002925FF"/>
    <w:rsid w:val="002949D1"/>
    <w:rsid w:val="002950F6"/>
    <w:rsid w:val="002A0482"/>
    <w:rsid w:val="002A05A1"/>
    <w:rsid w:val="002A18C1"/>
    <w:rsid w:val="002A332F"/>
    <w:rsid w:val="002B0D58"/>
    <w:rsid w:val="002C204A"/>
    <w:rsid w:val="002C466D"/>
    <w:rsid w:val="002D430A"/>
    <w:rsid w:val="002D5560"/>
    <w:rsid w:val="002E2894"/>
    <w:rsid w:val="002E6D82"/>
    <w:rsid w:val="002F367D"/>
    <w:rsid w:val="002F502B"/>
    <w:rsid w:val="00301464"/>
    <w:rsid w:val="00303B4A"/>
    <w:rsid w:val="003045E4"/>
    <w:rsid w:val="00305953"/>
    <w:rsid w:val="00315AEB"/>
    <w:rsid w:val="00315E65"/>
    <w:rsid w:val="00316BA9"/>
    <w:rsid w:val="00320C74"/>
    <w:rsid w:val="003213AC"/>
    <w:rsid w:val="0032338C"/>
    <w:rsid w:val="00323F65"/>
    <w:rsid w:val="00333B67"/>
    <w:rsid w:val="003366D5"/>
    <w:rsid w:val="003372DD"/>
    <w:rsid w:val="0033767C"/>
    <w:rsid w:val="003420AC"/>
    <w:rsid w:val="00342DA4"/>
    <w:rsid w:val="00353FE6"/>
    <w:rsid w:val="00357F69"/>
    <w:rsid w:val="00363553"/>
    <w:rsid w:val="00364155"/>
    <w:rsid w:val="0036734D"/>
    <w:rsid w:val="003704A5"/>
    <w:rsid w:val="003853EB"/>
    <w:rsid w:val="00387330"/>
    <w:rsid w:val="003A03E9"/>
    <w:rsid w:val="003A27AC"/>
    <w:rsid w:val="003A295B"/>
    <w:rsid w:val="003A3050"/>
    <w:rsid w:val="003B0843"/>
    <w:rsid w:val="003C6F7D"/>
    <w:rsid w:val="003D1508"/>
    <w:rsid w:val="004007A1"/>
    <w:rsid w:val="00415275"/>
    <w:rsid w:val="00415642"/>
    <w:rsid w:val="00416175"/>
    <w:rsid w:val="00427A4D"/>
    <w:rsid w:val="004333E4"/>
    <w:rsid w:val="00434510"/>
    <w:rsid w:val="00434B3D"/>
    <w:rsid w:val="00437DDC"/>
    <w:rsid w:val="0046267E"/>
    <w:rsid w:val="00466084"/>
    <w:rsid w:val="00467455"/>
    <w:rsid w:val="00467E1B"/>
    <w:rsid w:val="004712AD"/>
    <w:rsid w:val="004717FB"/>
    <w:rsid w:val="004744CE"/>
    <w:rsid w:val="00482351"/>
    <w:rsid w:val="00493E1B"/>
    <w:rsid w:val="004A0468"/>
    <w:rsid w:val="004B36A7"/>
    <w:rsid w:val="004B6082"/>
    <w:rsid w:val="004B6EEA"/>
    <w:rsid w:val="004C7033"/>
    <w:rsid w:val="004D0C7C"/>
    <w:rsid w:val="004D2BA9"/>
    <w:rsid w:val="004D4878"/>
    <w:rsid w:val="004E5985"/>
    <w:rsid w:val="004F12E2"/>
    <w:rsid w:val="004F1C73"/>
    <w:rsid w:val="004F484E"/>
    <w:rsid w:val="004F6CB7"/>
    <w:rsid w:val="005007A0"/>
    <w:rsid w:val="00505F76"/>
    <w:rsid w:val="005106D4"/>
    <w:rsid w:val="00525725"/>
    <w:rsid w:val="00535687"/>
    <w:rsid w:val="00537EBE"/>
    <w:rsid w:val="00547BA3"/>
    <w:rsid w:val="00551C2B"/>
    <w:rsid w:val="00555F2E"/>
    <w:rsid w:val="005743D8"/>
    <w:rsid w:val="005803DB"/>
    <w:rsid w:val="0058717F"/>
    <w:rsid w:val="0059711F"/>
    <w:rsid w:val="005A1B24"/>
    <w:rsid w:val="005B0F1C"/>
    <w:rsid w:val="005B5CF4"/>
    <w:rsid w:val="005D1ED9"/>
    <w:rsid w:val="005D22FD"/>
    <w:rsid w:val="005E1A4B"/>
    <w:rsid w:val="005E1E1F"/>
    <w:rsid w:val="005F1D6A"/>
    <w:rsid w:val="006059EA"/>
    <w:rsid w:val="00610CFF"/>
    <w:rsid w:val="006238FD"/>
    <w:rsid w:val="006259A7"/>
    <w:rsid w:val="00630F6B"/>
    <w:rsid w:val="00632975"/>
    <w:rsid w:val="00633E8C"/>
    <w:rsid w:val="006425B7"/>
    <w:rsid w:val="00642F5D"/>
    <w:rsid w:val="00643D80"/>
    <w:rsid w:val="00660E68"/>
    <w:rsid w:val="00661321"/>
    <w:rsid w:val="00663CDA"/>
    <w:rsid w:val="006708E0"/>
    <w:rsid w:val="00671912"/>
    <w:rsid w:val="00671C9A"/>
    <w:rsid w:val="0068750A"/>
    <w:rsid w:val="006900AD"/>
    <w:rsid w:val="006930A0"/>
    <w:rsid w:val="00694997"/>
    <w:rsid w:val="00696286"/>
    <w:rsid w:val="00696918"/>
    <w:rsid w:val="00696C35"/>
    <w:rsid w:val="006A20D2"/>
    <w:rsid w:val="006A3D1B"/>
    <w:rsid w:val="006B5DC4"/>
    <w:rsid w:val="006D01FC"/>
    <w:rsid w:val="006D0C0B"/>
    <w:rsid w:val="006D11EF"/>
    <w:rsid w:val="006D72E5"/>
    <w:rsid w:val="006E7B75"/>
    <w:rsid w:val="00704EC9"/>
    <w:rsid w:val="007076A8"/>
    <w:rsid w:val="00716703"/>
    <w:rsid w:val="0071769D"/>
    <w:rsid w:val="00730266"/>
    <w:rsid w:val="00740F86"/>
    <w:rsid w:val="00741465"/>
    <w:rsid w:val="00757696"/>
    <w:rsid w:val="00757CBF"/>
    <w:rsid w:val="00762F5E"/>
    <w:rsid w:val="00767FCC"/>
    <w:rsid w:val="00771914"/>
    <w:rsid w:val="007768DA"/>
    <w:rsid w:val="00777F51"/>
    <w:rsid w:val="00784C42"/>
    <w:rsid w:val="007912A4"/>
    <w:rsid w:val="007A399F"/>
    <w:rsid w:val="007B39DD"/>
    <w:rsid w:val="007C03A0"/>
    <w:rsid w:val="007C4969"/>
    <w:rsid w:val="007C6EFA"/>
    <w:rsid w:val="007D015E"/>
    <w:rsid w:val="007D7CAC"/>
    <w:rsid w:val="007E1781"/>
    <w:rsid w:val="007E1DE6"/>
    <w:rsid w:val="007E268D"/>
    <w:rsid w:val="007E3052"/>
    <w:rsid w:val="007F6C6D"/>
    <w:rsid w:val="008014EC"/>
    <w:rsid w:val="0080459E"/>
    <w:rsid w:val="0080567F"/>
    <w:rsid w:val="00812558"/>
    <w:rsid w:val="008129F9"/>
    <w:rsid w:val="00815F6F"/>
    <w:rsid w:val="00817E0B"/>
    <w:rsid w:val="008209DF"/>
    <w:rsid w:val="0082227C"/>
    <w:rsid w:val="00824A13"/>
    <w:rsid w:val="00825AF7"/>
    <w:rsid w:val="00826151"/>
    <w:rsid w:val="008365C5"/>
    <w:rsid w:val="008377DF"/>
    <w:rsid w:val="00860241"/>
    <w:rsid w:val="00861D45"/>
    <w:rsid w:val="0086393E"/>
    <w:rsid w:val="008640AD"/>
    <w:rsid w:val="008669F4"/>
    <w:rsid w:val="008703D8"/>
    <w:rsid w:val="00870483"/>
    <w:rsid w:val="008764C7"/>
    <w:rsid w:val="008813D7"/>
    <w:rsid w:val="00884AE6"/>
    <w:rsid w:val="008869EC"/>
    <w:rsid w:val="008959FD"/>
    <w:rsid w:val="00897F8F"/>
    <w:rsid w:val="008A29A5"/>
    <w:rsid w:val="008C274E"/>
    <w:rsid w:val="008C54ED"/>
    <w:rsid w:val="008C7608"/>
    <w:rsid w:val="008D1A53"/>
    <w:rsid w:val="008D4335"/>
    <w:rsid w:val="008D640C"/>
    <w:rsid w:val="008E2356"/>
    <w:rsid w:val="008F472F"/>
    <w:rsid w:val="00902179"/>
    <w:rsid w:val="0090222A"/>
    <w:rsid w:val="0090286D"/>
    <w:rsid w:val="00906063"/>
    <w:rsid w:val="00906339"/>
    <w:rsid w:val="00906FDE"/>
    <w:rsid w:val="0091426B"/>
    <w:rsid w:val="00917C2D"/>
    <w:rsid w:val="009248DC"/>
    <w:rsid w:val="00927719"/>
    <w:rsid w:val="00932E2C"/>
    <w:rsid w:val="0094042C"/>
    <w:rsid w:val="0095264C"/>
    <w:rsid w:val="00960111"/>
    <w:rsid w:val="0097240E"/>
    <w:rsid w:val="0097470B"/>
    <w:rsid w:val="00982CFC"/>
    <w:rsid w:val="00983352"/>
    <w:rsid w:val="00985885"/>
    <w:rsid w:val="00994E86"/>
    <w:rsid w:val="00994F1A"/>
    <w:rsid w:val="009A358D"/>
    <w:rsid w:val="009A7264"/>
    <w:rsid w:val="009B45AB"/>
    <w:rsid w:val="009B5E5A"/>
    <w:rsid w:val="009C068B"/>
    <w:rsid w:val="009C2FDC"/>
    <w:rsid w:val="009C32D2"/>
    <w:rsid w:val="009C64EF"/>
    <w:rsid w:val="009D0DC2"/>
    <w:rsid w:val="009D44C0"/>
    <w:rsid w:val="009D6E36"/>
    <w:rsid w:val="009F7834"/>
    <w:rsid w:val="00A06119"/>
    <w:rsid w:val="00A07F4E"/>
    <w:rsid w:val="00A10732"/>
    <w:rsid w:val="00A1203C"/>
    <w:rsid w:val="00A16BF4"/>
    <w:rsid w:val="00A17D5F"/>
    <w:rsid w:val="00A23D09"/>
    <w:rsid w:val="00A3162A"/>
    <w:rsid w:val="00A338F1"/>
    <w:rsid w:val="00A44023"/>
    <w:rsid w:val="00A54EFC"/>
    <w:rsid w:val="00A55E12"/>
    <w:rsid w:val="00A65888"/>
    <w:rsid w:val="00A67547"/>
    <w:rsid w:val="00A72FB1"/>
    <w:rsid w:val="00A81A35"/>
    <w:rsid w:val="00A86721"/>
    <w:rsid w:val="00A94187"/>
    <w:rsid w:val="00A94F7F"/>
    <w:rsid w:val="00A9751C"/>
    <w:rsid w:val="00A97B31"/>
    <w:rsid w:val="00A97E9B"/>
    <w:rsid w:val="00AA04A1"/>
    <w:rsid w:val="00AA0D4B"/>
    <w:rsid w:val="00AA2867"/>
    <w:rsid w:val="00AA2F92"/>
    <w:rsid w:val="00AB4591"/>
    <w:rsid w:val="00AC0689"/>
    <w:rsid w:val="00AC6C16"/>
    <w:rsid w:val="00AD2AD0"/>
    <w:rsid w:val="00AE19B0"/>
    <w:rsid w:val="00AE27C8"/>
    <w:rsid w:val="00AE4318"/>
    <w:rsid w:val="00AF424D"/>
    <w:rsid w:val="00B13CF8"/>
    <w:rsid w:val="00B148E7"/>
    <w:rsid w:val="00B154A6"/>
    <w:rsid w:val="00B17DBF"/>
    <w:rsid w:val="00B213DC"/>
    <w:rsid w:val="00B269CA"/>
    <w:rsid w:val="00B32BD2"/>
    <w:rsid w:val="00B34DB6"/>
    <w:rsid w:val="00B34DC1"/>
    <w:rsid w:val="00B40CFE"/>
    <w:rsid w:val="00B46CDF"/>
    <w:rsid w:val="00B47A1B"/>
    <w:rsid w:val="00B61174"/>
    <w:rsid w:val="00B64933"/>
    <w:rsid w:val="00B64A9C"/>
    <w:rsid w:val="00B70DB3"/>
    <w:rsid w:val="00B74C1D"/>
    <w:rsid w:val="00B81698"/>
    <w:rsid w:val="00B82C66"/>
    <w:rsid w:val="00B82EA5"/>
    <w:rsid w:val="00B84924"/>
    <w:rsid w:val="00BB1BD7"/>
    <w:rsid w:val="00BB2D1A"/>
    <w:rsid w:val="00BB32A8"/>
    <w:rsid w:val="00BB3A26"/>
    <w:rsid w:val="00BB7EB5"/>
    <w:rsid w:val="00BC0BCE"/>
    <w:rsid w:val="00BC2EF6"/>
    <w:rsid w:val="00BD24D8"/>
    <w:rsid w:val="00BE0287"/>
    <w:rsid w:val="00BE25BF"/>
    <w:rsid w:val="00BF2D87"/>
    <w:rsid w:val="00BF3DB7"/>
    <w:rsid w:val="00C0167C"/>
    <w:rsid w:val="00C06ABF"/>
    <w:rsid w:val="00C06F6F"/>
    <w:rsid w:val="00C20ABC"/>
    <w:rsid w:val="00C21137"/>
    <w:rsid w:val="00C21907"/>
    <w:rsid w:val="00C23C1C"/>
    <w:rsid w:val="00C23DBC"/>
    <w:rsid w:val="00C23E1C"/>
    <w:rsid w:val="00C317E8"/>
    <w:rsid w:val="00C42AED"/>
    <w:rsid w:val="00C75EB6"/>
    <w:rsid w:val="00C80710"/>
    <w:rsid w:val="00C82CB3"/>
    <w:rsid w:val="00C82D2F"/>
    <w:rsid w:val="00C87877"/>
    <w:rsid w:val="00C97694"/>
    <w:rsid w:val="00CA164D"/>
    <w:rsid w:val="00CA1F1A"/>
    <w:rsid w:val="00CA5D0C"/>
    <w:rsid w:val="00CA64EB"/>
    <w:rsid w:val="00CA6FB5"/>
    <w:rsid w:val="00CC26FA"/>
    <w:rsid w:val="00CC45FF"/>
    <w:rsid w:val="00CD48F2"/>
    <w:rsid w:val="00CD67E2"/>
    <w:rsid w:val="00CE15C7"/>
    <w:rsid w:val="00CE2905"/>
    <w:rsid w:val="00CE31AF"/>
    <w:rsid w:val="00CE6092"/>
    <w:rsid w:val="00CE70F6"/>
    <w:rsid w:val="00D031EF"/>
    <w:rsid w:val="00D0709A"/>
    <w:rsid w:val="00D103DE"/>
    <w:rsid w:val="00D11E52"/>
    <w:rsid w:val="00D25C04"/>
    <w:rsid w:val="00D26962"/>
    <w:rsid w:val="00D316B0"/>
    <w:rsid w:val="00D3411B"/>
    <w:rsid w:val="00D46EA4"/>
    <w:rsid w:val="00D50400"/>
    <w:rsid w:val="00D51D26"/>
    <w:rsid w:val="00D55597"/>
    <w:rsid w:val="00D55B3F"/>
    <w:rsid w:val="00D62639"/>
    <w:rsid w:val="00D63C13"/>
    <w:rsid w:val="00D723EF"/>
    <w:rsid w:val="00D74219"/>
    <w:rsid w:val="00D85DD7"/>
    <w:rsid w:val="00DA5622"/>
    <w:rsid w:val="00DA67A0"/>
    <w:rsid w:val="00DA7070"/>
    <w:rsid w:val="00DB234D"/>
    <w:rsid w:val="00DD5E57"/>
    <w:rsid w:val="00DE61A2"/>
    <w:rsid w:val="00DE76D3"/>
    <w:rsid w:val="00DF33A6"/>
    <w:rsid w:val="00DF795D"/>
    <w:rsid w:val="00E006A9"/>
    <w:rsid w:val="00E0088B"/>
    <w:rsid w:val="00E06A4B"/>
    <w:rsid w:val="00E1435D"/>
    <w:rsid w:val="00E209B5"/>
    <w:rsid w:val="00E2270B"/>
    <w:rsid w:val="00E22C7F"/>
    <w:rsid w:val="00E32008"/>
    <w:rsid w:val="00E3213B"/>
    <w:rsid w:val="00E400B1"/>
    <w:rsid w:val="00E45565"/>
    <w:rsid w:val="00E56A45"/>
    <w:rsid w:val="00E60666"/>
    <w:rsid w:val="00E63E8F"/>
    <w:rsid w:val="00E64229"/>
    <w:rsid w:val="00E663E6"/>
    <w:rsid w:val="00E66AFE"/>
    <w:rsid w:val="00E72CAE"/>
    <w:rsid w:val="00EA4577"/>
    <w:rsid w:val="00EA4DD4"/>
    <w:rsid w:val="00EA62B8"/>
    <w:rsid w:val="00EB5E30"/>
    <w:rsid w:val="00EB6E47"/>
    <w:rsid w:val="00EB6FA3"/>
    <w:rsid w:val="00EC1F0C"/>
    <w:rsid w:val="00EC5894"/>
    <w:rsid w:val="00ED34B8"/>
    <w:rsid w:val="00EE3808"/>
    <w:rsid w:val="00EF0B78"/>
    <w:rsid w:val="00EF6D8E"/>
    <w:rsid w:val="00F110A1"/>
    <w:rsid w:val="00F12987"/>
    <w:rsid w:val="00F14422"/>
    <w:rsid w:val="00F14FE6"/>
    <w:rsid w:val="00F20D3C"/>
    <w:rsid w:val="00F21E59"/>
    <w:rsid w:val="00F254B4"/>
    <w:rsid w:val="00F264CC"/>
    <w:rsid w:val="00F4089B"/>
    <w:rsid w:val="00F65AC3"/>
    <w:rsid w:val="00F73A1E"/>
    <w:rsid w:val="00F73F28"/>
    <w:rsid w:val="00F75828"/>
    <w:rsid w:val="00F7716F"/>
    <w:rsid w:val="00F8394D"/>
    <w:rsid w:val="00F84439"/>
    <w:rsid w:val="00FA4133"/>
    <w:rsid w:val="00FA5BCD"/>
    <w:rsid w:val="00FA65E1"/>
    <w:rsid w:val="00FB18C0"/>
    <w:rsid w:val="00FB22D1"/>
    <w:rsid w:val="00FB7042"/>
    <w:rsid w:val="00FC07BF"/>
    <w:rsid w:val="00FC3E22"/>
    <w:rsid w:val="00FC3EE1"/>
    <w:rsid w:val="00FD0FE7"/>
    <w:rsid w:val="00FD2193"/>
    <w:rsid w:val="00FD7E0A"/>
    <w:rsid w:val="00FE0FDC"/>
    <w:rsid w:val="00FE31C1"/>
    <w:rsid w:val="00FE3EE5"/>
    <w:rsid w:val="00FE5F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6339"/>
    <w:pPr>
      <w:spacing w:after="60"/>
      <w:jc w:val="both"/>
    </w:pPr>
    <w:rPr>
      <w:rFonts w:ascii="Calibri" w:hAnsi="Calibri"/>
      <w:sz w:val="22"/>
      <w:szCs w:val="24"/>
      <w:lang w:val="en-GB" w:eastAsia="en-US"/>
    </w:rPr>
  </w:style>
  <w:style w:type="paragraph" w:styleId="berschrift1">
    <w:name w:val="heading 1"/>
    <w:basedOn w:val="Standard"/>
    <w:next w:val="Standard"/>
    <w:link w:val="berschrift1Zchn"/>
    <w:qFormat/>
    <w:rsid w:val="00D031EF"/>
    <w:pPr>
      <w:keepNext/>
      <w:keepLines/>
      <w:pageBreakBefore/>
      <w:numPr>
        <w:numId w:val="2"/>
      </w:numPr>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8A29A5"/>
    <w:pPr>
      <w:keepNext/>
      <w:spacing w:before="240"/>
      <w:jc w:val="left"/>
      <w:outlineLvl w:val="1"/>
    </w:pPr>
    <w:rPr>
      <w:rFonts w:ascii="Arial" w:hAnsi="Arial" w:cs="Arial"/>
      <w:b/>
      <w:bCs/>
      <w:iCs/>
      <w:sz w:val="28"/>
      <w:szCs w:val="28"/>
      <w:lang w:eastAsia="de-DE"/>
    </w:rPr>
  </w:style>
  <w:style w:type="paragraph" w:styleId="berschrift3">
    <w:name w:val="heading 3"/>
    <w:basedOn w:val="berschrift2"/>
    <w:next w:val="Standard"/>
    <w:link w:val="berschrift3Zchn"/>
    <w:autoRedefine/>
    <w:qFormat/>
    <w:rsid w:val="008A29A5"/>
    <w:pPr>
      <w:ind w:left="360"/>
      <w:outlineLvl w:val="2"/>
    </w:pPr>
    <w:rPr>
      <w:iCs w:val="0"/>
      <w:szCs w:val="26"/>
    </w:rPr>
  </w:style>
  <w:style w:type="paragraph" w:styleId="berschrift4">
    <w:name w:val="heading 4"/>
    <w:basedOn w:val="berschrift3"/>
    <w:next w:val="Standard"/>
    <w:qFormat/>
    <w:rsid w:val="00116DFC"/>
    <w:pPr>
      <w:numPr>
        <w:ilvl w:val="3"/>
        <w:numId w:val="2"/>
      </w:numPr>
      <w:outlineLvl w:val="3"/>
    </w:pPr>
    <w:rPr>
      <w:rFonts w:cs="Times New Roman"/>
      <w:szCs w:val="28"/>
      <w:lang w:val="de-DE"/>
    </w:rPr>
  </w:style>
  <w:style w:type="paragraph" w:styleId="berschrift5">
    <w:name w:val="heading 5"/>
    <w:basedOn w:val="berschrift4"/>
    <w:next w:val="Standard"/>
    <w:autoRedefine/>
    <w:qFormat/>
    <w:rsid w:val="00116DFC"/>
    <w:pPr>
      <w:numPr>
        <w:ilvl w:val="4"/>
      </w:numPr>
      <w:outlineLvl w:val="4"/>
    </w:pPr>
  </w:style>
  <w:style w:type="paragraph" w:styleId="berschrift6">
    <w:name w:val="heading 6"/>
    <w:basedOn w:val="berschrift5"/>
    <w:next w:val="Standard"/>
    <w:autoRedefine/>
    <w:qFormat/>
    <w:rsid w:val="00EC1F0C"/>
    <w:pPr>
      <w:numPr>
        <w:ilvl w:val="5"/>
      </w:numPr>
      <w:outlineLvl w:val="5"/>
    </w:pPr>
  </w:style>
  <w:style w:type="paragraph" w:styleId="berschrift7">
    <w:name w:val="heading 7"/>
    <w:basedOn w:val="berschrift6"/>
    <w:next w:val="Standard"/>
    <w:autoRedefine/>
    <w:qFormat/>
    <w:rsid w:val="000F5247"/>
    <w:pPr>
      <w:keepNext w:val="0"/>
      <w:numPr>
        <w:ilvl w:val="6"/>
      </w:numPr>
      <w:outlineLvl w:val="6"/>
    </w:pPr>
  </w:style>
  <w:style w:type="paragraph" w:styleId="berschrift8">
    <w:name w:val="heading 8"/>
    <w:basedOn w:val="berschrift7"/>
    <w:next w:val="Standard"/>
    <w:autoRedefine/>
    <w:qFormat/>
    <w:rsid w:val="000742BE"/>
    <w:pPr>
      <w:numPr>
        <w:ilvl w:val="7"/>
      </w:numPr>
      <w:outlineLvl w:val="7"/>
    </w:pPr>
  </w:style>
  <w:style w:type="paragraph" w:styleId="berschrift9">
    <w:name w:val="heading 9"/>
    <w:basedOn w:val="berschrift8"/>
    <w:next w:val="Standard"/>
    <w:qFormat/>
    <w:rsid w:val="000742BE"/>
    <w:pPr>
      <w:numPr>
        <w:ilvl w:val="8"/>
      </w:numPr>
      <w:tabs>
        <w:tab w:val="left" w:pos="21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rsid w:val="009F7834"/>
    <w:pPr>
      <w:tabs>
        <w:tab w:val="center" w:pos="4536"/>
        <w:tab w:val="right" w:pos="9072"/>
      </w:tabs>
    </w:pPr>
  </w:style>
  <w:style w:type="character" w:customStyle="1" w:styleId="FuzeileZchn">
    <w:name w:val="Fußzeile Zchn"/>
    <w:link w:val="Fuzeile"/>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val="en-GB"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rPr>
  </w:style>
  <w:style w:type="character" w:customStyle="1" w:styleId="berschrift2Zchn">
    <w:name w:val="Überschrift 2 Zchn"/>
    <w:link w:val="berschrift2"/>
    <w:rsid w:val="008A29A5"/>
    <w:rPr>
      <w:rFonts w:ascii="Arial" w:hAnsi="Arial" w:cs="Arial"/>
      <w:b/>
      <w:bCs/>
      <w:iCs/>
      <w:sz w:val="28"/>
      <w:szCs w:val="28"/>
      <w:lang w:val="en-GB" w:eastAsia="de-DE"/>
    </w:rPr>
  </w:style>
  <w:style w:type="character" w:customStyle="1" w:styleId="berschrift3Zchn">
    <w:name w:val="Überschrift 3 Zchn"/>
    <w:link w:val="berschrift3"/>
    <w:rsid w:val="008A29A5"/>
    <w:rPr>
      <w:rFonts w:ascii="Arial" w:hAnsi="Arial" w:cs="Arial"/>
      <w:bCs/>
      <w:sz w:val="28"/>
      <w:szCs w:val="26"/>
      <w:lang w:val="en-GB" w:eastAsia="de-DE"/>
    </w:rPr>
  </w:style>
  <w:style w:type="paragraph" w:customStyle="1" w:styleId="Heading1Unumbered">
    <w:name w:val="Heading 1 Unumbered"/>
    <w:basedOn w:val="berschrift1"/>
    <w:next w:val="Standard"/>
    <w:rsid w:val="005E1E1F"/>
    <w:pPr>
      <w:numPr>
        <w:numId w:val="0"/>
      </w:num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character" w:styleId="Funotenzeichen">
    <w:name w:val="footnote reference"/>
    <w:uiPriority w:val="99"/>
    <w:rsid w:val="00757696"/>
    <w:rPr>
      <w:rFonts w:cs="Times New Roman"/>
      <w:position w:val="6"/>
      <w:sz w:val="16"/>
    </w:rPr>
  </w:style>
  <w:style w:type="paragraph" w:styleId="Funotentext">
    <w:name w:val="footnote text"/>
    <w:basedOn w:val="Standard"/>
    <w:link w:val="FunotentextZchn"/>
    <w:uiPriority w:val="99"/>
    <w:rsid w:val="00757696"/>
    <w:pPr>
      <w:spacing w:before="240" w:after="0"/>
      <w:jc w:val="left"/>
    </w:pPr>
    <w:rPr>
      <w:rFonts w:ascii="Times New Roman" w:hAnsi="Times New Roman"/>
      <w:sz w:val="20"/>
      <w:szCs w:val="20"/>
      <w:lang w:val="nl-NL" w:eastAsia="ja-JP"/>
    </w:rPr>
  </w:style>
  <w:style w:type="character" w:customStyle="1" w:styleId="FunotentextZchn">
    <w:name w:val="Fußnotentext Zchn"/>
    <w:basedOn w:val="Absatz-Standardschriftart"/>
    <w:link w:val="Funotentext"/>
    <w:uiPriority w:val="99"/>
    <w:rsid w:val="00757696"/>
    <w:rPr>
      <w:lang w:eastAsia="ja-JP"/>
    </w:rPr>
  </w:style>
  <w:style w:type="paragraph" w:styleId="Sprechblasentext">
    <w:name w:val="Balloon Text"/>
    <w:basedOn w:val="Standard"/>
    <w:link w:val="SprechblasentextZchn"/>
    <w:rsid w:val="00BE25BF"/>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BE25BF"/>
    <w:rPr>
      <w:rFonts w:ascii="Tahoma" w:hAnsi="Tahoma" w:cs="Tahoma"/>
      <w:sz w:val="16"/>
      <w:szCs w:val="16"/>
      <w:lang w:val="en-GB" w:eastAsia="en-US"/>
    </w:rPr>
  </w:style>
  <w:style w:type="paragraph" w:styleId="Listenabsatz">
    <w:name w:val="List Paragraph"/>
    <w:basedOn w:val="Standard"/>
    <w:uiPriority w:val="34"/>
    <w:qFormat/>
    <w:rsid w:val="006238FD"/>
    <w:pPr>
      <w:ind w:left="720"/>
      <w:contextualSpacing/>
    </w:pPr>
  </w:style>
  <w:style w:type="table" w:styleId="Tabellenraster">
    <w:name w:val="Table Grid"/>
    <w:basedOn w:val="NormaleTabelle"/>
    <w:rsid w:val="00767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teraturverzeichnis">
    <w:name w:val="Bibliography"/>
    <w:basedOn w:val="Standard"/>
    <w:next w:val="Standard"/>
    <w:uiPriority w:val="37"/>
    <w:unhideWhenUsed/>
    <w:rsid w:val="00A120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6339"/>
    <w:pPr>
      <w:spacing w:after="60"/>
      <w:jc w:val="both"/>
    </w:pPr>
    <w:rPr>
      <w:rFonts w:ascii="Calibri" w:hAnsi="Calibri"/>
      <w:sz w:val="22"/>
      <w:szCs w:val="24"/>
      <w:lang w:val="en-GB" w:eastAsia="en-US"/>
    </w:rPr>
  </w:style>
  <w:style w:type="paragraph" w:styleId="berschrift1">
    <w:name w:val="heading 1"/>
    <w:basedOn w:val="Standard"/>
    <w:next w:val="Standard"/>
    <w:link w:val="berschrift1Zchn"/>
    <w:qFormat/>
    <w:rsid w:val="00D031EF"/>
    <w:pPr>
      <w:keepNext/>
      <w:keepLines/>
      <w:pageBreakBefore/>
      <w:numPr>
        <w:numId w:val="2"/>
      </w:numPr>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8A29A5"/>
    <w:pPr>
      <w:keepNext/>
      <w:spacing w:before="240"/>
      <w:jc w:val="left"/>
      <w:outlineLvl w:val="1"/>
    </w:pPr>
    <w:rPr>
      <w:rFonts w:ascii="Arial" w:hAnsi="Arial" w:cs="Arial"/>
      <w:b/>
      <w:bCs/>
      <w:iCs/>
      <w:sz w:val="28"/>
      <w:szCs w:val="28"/>
      <w:lang w:eastAsia="de-DE"/>
    </w:rPr>
  </w:style>
  <w:style w:type="paragraph" w:styleId="berschrift3">
    <w:name w:val="heading 3"/>
    <w:basedOn w:val="berschrift2"/>
    <w:next w:val="Standard"/>
    <w:link w:val="berschrift3Zchn"/>
    <w:autoRedefine/>
    <w:qFormat/>
    <w:rsid w:val="008A29A5"/>
    <w:pPr>
      <w:ind w:left="360"/>
      <w:outlineLvl w:val="2"/>
    </w:pPr>
    <w:rPr>
      <w:iCs w:val="0"/>
      <w:szCs w:val="26"/>
    </w:rPr>
  </w:style>
  <w:style w:type="paragraph" w:styleId="berschrift4">
    <w:name w:val="heading 4"/>
    <w:basedOn w:val="berschrift3"/>
    <w:next w:val="Standard"/>
    <w:qFormat/>
    <w:rsid w:val="00116DFC"/>
    <w:pPr>
      <w:numPr>
        <w:ilvl w:val="3"/>
        <w:numId w:val="2"/>
      </w:numPr>
      <w:outlineLvl w:val="3"/>
    </w:pPr>
    <w:rPr>
      <w:rFonts w:cs="Times New Roman"/>
      <w:szCs w:val="28"/>
      <w:lang w:val="de-DE"/>
    </w:rPr>
  </w:style>
  <w:style w:type="paragraph" w:styleId="berschrift5">
    <w:name w:val="heading 5"/>
    <w:basedOn w:val="berschrift4"/>
    <w:next w:val="Standard"/>
    <w:autoRedefine/>
    <w:qFormat/>
    <w:rsid w:val="00116DFC"/>
    <w:pPr>
      <w:numPr>
        <w:ilvl w:val="4"/>
      </w:numPr>
      <w:outlineLvl w:val="4"/>
    </w:pPr>
  </w:style>
  <w:style w:type="paragraph" w:styleId="berschrift6">
    <w:name w:val="heading 6"/>
    <w:basedOn w:val="berschrift5"/>
    <w:next w:val="Standard"/>
    <w:autoRedefine/>
    <w:qFormat/>
    <w:rsid w:val="00EC1F0C"/>
    <w:pPr>
      <w:numPr>
        <w:ilvl w:val="5"/>
      </w:numPr>
      <w:outlineLvl w:val="5"/>
    </w:pPr>
  </w:style>
  <w:style w:type="paragraph" w:styleId="berschrift7">
    <w:name w:val="heading 7"/>
    <w:basedOn w:val="berschrift6"/>
    <w:next w:val="Standard"/>
    <w:autoRedefine/>
    <w:qFormat/>
    <w:rsid w:val="000F5247"/>
    <w:pPr>
      <w:keepNext w:val="0"/>
      <w:numPr>
        <w:ilvl w:val="6"/>
      </w:numPr>
      <w:outlineLvl w:val="6"/>
    </w:pPr>
  </w:style>
  <w:style w:type="paragraph" w:styleId="berschrift8">
    <w:name w:val="heading 8"/>
    <w:basedOn w:val="berschrift7"/>
    <w:next w:val="Standard"/>
    <w:autoRedefine/>
    <w:qFormat/>
    <w:rsid w:val="000742BE"/>
    <w:pPr>
      <w:numPr>
        <w:ilvl w:val="7"/>
      </w:numPr>
      <w:outlineLvl w:val="7"/>
    </w:pPr>
  </w:style>
  <w:style w:type="paragraph" w:styleId="berschrift9">
    <w:name w:val="heading 9"/>
    <w:basedOn w:val="berschrift8"/>
    <w:next w:val="Standard"/>
    <w:qFormat/>
    <w:rsid w:val="000742BE"/>
    <w:pPr>
      <w:numPr>
        <w:ilvl w:val="8"/>
      </w:numPr>
      <w:tabs>
        <w:tab w:val="left" w:pos="21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rsid w:val="009F7834"/>
    <w:pPr>
      <w:tabs>
        <w:tab w:val="center" w:pos="4536"/>
        <w:tab w:val="right" w:pos="9072"/>
      </w:tabs>
    </w:pPr>
  </w:style>
  <w:style w:type="character" w:customStyle="1" w:styleId="FuzeileZchn">
    <w:name w:val="Fußzeile Zchn"/>
    <w:link w:val="Fuzeile"/>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val="en-GB"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rPr>
  </w:style>
  <w:style w:type="character" w:customStyle="1" w:styleId="berschrift2Zchn">
    <w:name w:val="Überschrift 2 Zchn"/>
    <w:link w:val="berschrift2"/>
    <w:rsid w:val="008A29A5"/>
    <w:rPr>
      <w:rFonts w:ascii="Arial" w:hAnsi="Arial" w:cs="Arial"/>
      <w:b/>
      <w:bCs/>
      <w:iCs/>
      <w:sz w:val="28"/>
      <w:szCs w:val="28"/>
      <w:lang w:val="en-GB" w:eastAsia="de-DE"/>
    </w:rPr>
  </w:style>
  <w:style w:type="character" w:customStyle="1" w:styleId="berschrift3Zchn">
    <w:name w:val="Überschrift 3 Zchn"/>
    <w:link w:val="berschrift3"/>
    <w:rsid w:val="008A29A5"/>
    <w:rPr>
      <w:rFonts w:ascii="Arial" w:hAnsi="Arial" w:cs="Arial"/>
      <w:bCs/>
      <w:sz w:val="28"/>
      <w:szCs w:val="26"/>
      <w:lang w:val="en-GB" w:eastAsia="de-DE"/>
    </w:rPr>
  </w:style>
  <w:style w:type="paragraph" w:customStyle="1" w:styleId="Heading1Unumbered">
    <w:name w:val="Heading 1 Unumbered"/>
    <w:basedOn w:val="berschrift1"/>
    <w:next w:val="Standard"/>
    <w:rsid w:val="005E1E1F"/>
    <w:pPr>
      <w:numPr>
        <w:numId w:val="0"/>
      </w:num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character" w:styleId="Funotenzeichen">
    <w:name w:val="footnote reference"/>
    <w:uiPriority w:val="99"/>
    <w:rsid w:val="00757696"/>
    <w:rPr>
      <w:rFonts w:cs="Times New Roman"/>
      <w:position w:val="6"/>
      <w:sz w:val="16"/>
    </w:rPr>
  </w:style>
  <w:style w:type="paragraph" w:styleId="Funotentext">
    <w:name w:val="footnote text"/>
    <w:basedOn w:val="Standard"/>
    <w:link w:val="FunotentextZchn"/>
    <w:uiPriority w:val="99"/>
    <w:rsid w:val="00757696"/>
    <w:pPr>
      <w:spacing w:before="240" w:after="0"/>
      <w:jc w:val="left"/>
    </w:pPr>
    <w:rPr>
      <w:rFonts w:ascii="Times New Roman" w:hAnsi="Times New Roman"/>
      <w:sz w:val="20"/>
      <w:szCs w:val="20"/>
      <w:lang w:val="nl-NL" w:eastAsia="ja-JP"/>
    </w:rPr>
  </w:style>
  <w:style w:type="character" w:customStyle="1" w:styleId="FunotentextZchn">
    <w:name w:val="Fußnotentext Zchn"/>
    <w:basedOn w:val="Absatz-Standardschriftart"/>
    <w:link w:val="Funotentext"/>
    <w:uiPriority w:val="99"/>
    <w:rsid w:val="00757696"/>
    <w:rPr>
      <w:lang w:eastAsia="ja-JP"/>
    </w:rPr>
  </w:style>
  <w:style w:type="paragraph" w:styleId="Sprechblasentext">
    <w:name w:val="Balloon Text"/>
    <w:basedOn w:val="Standard"/>
    <w:link w:val="SprechblasentextZchn"/>
    <w:rsid w:val="00BE25BF"/>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BE25BF"/>
    <w:rPr>
      <w:rFonts w:ascii="Tahoma" w:hAnsi="Tahoma" w:cs="Tahoma"/>
      <w:sz w:val="16"/>
      <w:szCs w:val="16"/>
      <w:lang w:val="en-GB" w:eastAsia="en-US"/>
    </w:rPr>
  </w:style>
  <w:style w:type="paragraph" w:styleId="Listenabsatz">
    <w:name w:val="List Paragraph"/>
    <w:basedOn w:val="Standard"/>
    <w:uiPriority w:val="34"/>
    <w:qFormat/>
    <w:rsid w:val="006238FD"/>
    <w:pPr>
      <w:ind w:left="720"/>
      <w:contextualSpacing/>
    </w:pPr>
  </w:style>
  <w:style w:type="table" w:styleId="Tabellenraster">
    <w:name w:val="Table Grid"/>
    <w:basedOn w:val="NormaleTabelle"/>
    <w:rsid w:val="00767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teraturverzeichnis">
    <w:name w:val="Bibliography"/>
    <w:basedOn w:val="Standard"/>
    <w:next w:val="Standard"/>
    <w:uiPriority w:val="37"/>
    <w:unhideWhenUsed/>
    <w:rsid w:val="00A12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678434">
      <w:bodyDiv w:val="1"/>
      <w:marLeft w:val="0"/>
      <w:marRight w:val="0"/>
      <w:marTop w:val="0"/>
      <w:marBottom w:val="0"/>
      <w:divBdr>
        <w:top w:val="none" w:sz="0" w:space="0" w:color="auto"/>
        <w:left w:val="none" w:sz="0" w:space="0" w:color="auto"/>
        <w:bottom w:val="none" w:sz="0" w:space="0" w:color="auto"/>
        <w:right w:val="none" w:sz="0" w:space="0" w:color="auto"/>
      </w:divBdr>
      <w:divsChild>
        <w:div w:id="152454529">
          <w:marLeft w:val="0"/>
          <w:marRight w:val="0"/>
          <w:marTop w:val="0"/>
          <w:marBottom w:val="0"/>
          <w:divBdr>
            <w:top w:val="none" w:sz="0" w:space="0" w:color="auto"/>
            <w:left w:val="none" w:sz="0" w:space="0" w:color="auto"/>
            <w:bottom w:val="none" w:sz="0" w:space="0" w:color="auto"/>
            <w:right w:val="none" w:sz="0" w:space="0" w:color="auto"/>
          </w:divBdr>
          <w:divsChild>
            <w:div w:id="1364087477">
              <w:marLeft w:val="0"/>
              <w:marRight w:val="0"/>
              <w:marTop w:val="0"/>
              <w:marBottom w:val="0"/>
              <w:divBdr>
                <w:top w:val="none" w:sz="0" w:space="0" w:color="auto"/>
                <w:left w:val="none" w:sz="0" w:space="0" w:color="auto"/>
                <w:bottom w:val="none" w:sz="0" w:space="0" w:color="auto"/>
                <w:right w:val="none" w:sz="0" w:space="0" w:color="auto"/>
              </w:divBdr>
              <w:divsChild>
                <w:div w:id="104683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480306">
      <w:bodyDiv w:val="1"/>
      <w:marLeft w:val="0"/>
      <w:marRight w:val="0"/>
      <w:marTop w:val="0"/>
      <w:marBottom w:val="0"/>
      <w:divBdr>
        <w:top w:val="none" w:sz="0" w:space="0" w:color="auto"/>
        <w:left w:val="none" w:sz="0" w:space="0" w:color="auto"/>
        <w:bottom w:val="none" w:sz="0" w:space="0" w:color="auto"/>
        <w:right w:val="none" w:sz="0" w:space="0" w:color="auto"/>
      </w:divBdr>
    </w:div>
    <w:div w:id="599071556">
      <w:bodyDiv w:val="1"/>
      <w:marLeft w:val="0"/>
      <w:marRight w:val="0"/>
      <w:marTop w:val="0"/>
      <w:marBottom w:val="0"/>
      <w:divBdr>
        <w:top w:val="none" w:sz="0" w:space="0" w:color="auto"/>
        <w:left w:val="none" w:sz="0" w:space="0" w:color="auto"/>
        <w:bottom w:val="none" w:sz="0" w:space="0" w:color="auto"/>
        <w:right w:val="none" w:sz="0" w:space="0" w:color="auto"/>
      </w:divBdr>
      <w:divsChild>
        <w:div w:id="26412050">
          <w:marLeft w:val="0"/>
          <w:marRight w:val="0"/>
          <w:marTop w:val="0"/>
          <w:marBottom w:val="0"/>
          <w:divBdr>
            <w:top w:val="none" w:sz="0" w:space="0" w:color="auto"/>
            <w:left w:val="none" w:sz="0" w:space="0" w:color="auto"/>
            <w:bottom w:val="none" w:sz="0" w:space="0" w:color="auto"/>
            <w:right w:val="none" w:sz="0" w:space="0" w:color="auto"/>
          </w:divBdr>
          <w:divsChild>
            <w:div w:id="1993833134">
              <w:marLeft w:val="0"/>
              <w:marRight w:val="0"/>
              <w:marTop w:val="0"/>
              <w:marBottom w:val="0"/>
              <w:divBdr>
                <w:top w:val="none" w:sz="0" w:space="0" w:color="auto"/>
                <w:left w:val="none" w:sz="0" w:space="0" w:color="auto"/>
                <w:bottom w:val="none" w:sz="0" w:space="0" w:color="auto"/>
                <w:right w:val="none" w:sz="0" w:space="0" w:color="auto"/>
              </w:divBdr>
              <w:divsChild>
                <w:div w:id="112276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808959">
      <w:bodyDiv w:val="1"/>
      <w:marLeft w:val="0"/>
      <w:marRight w:val="0"/>
      <w:marTop w:val="0"/>
      <w:marBottom w:val="0"/>
      <w:divBdr>
        <w:top w:val="none" w:sz="0" w:space="0" w:color="auto"/>
        <w:left w:val="none" w:sz="0" w:space="0" w:color="auto"/>
        <w:bottom w:val="none" w:sz="0" w:space="0" w:color="auto"/>
        <w:right w:val="none" w:sz="0" w:space="0" w:color="auto"/>
      </w:divBdr>
    </w:div>
    <w:div w:id="648630462">
      <w:bodyDiv w:val="1"/>
      <w:marLeft w:val="0"/>
      <w:marRight w:val="0"/>
      <w:marTop w:val="0"/>
      <w:marBottom w:val="0"/>
      <w:divBdr>
        <w:top w:val="none" w:sz="0" w:space="0" w:color="auto"/>
        <w:left w:val="none" w:sz="0" w:space="0" w:color="auto"/>
        <w:bottom w:val="none" w:sz="0" w:space="0" w:color="auto"/>
        <w:right w:val="none" w:sz="0" w:space="0" w:color="auto"/>
      </w:divBdr>
    </w:div>
    <w:div w:id="705716910">
      <w:bodyDiv w:val="1"/>
      <w:marLeft w:val="0"/>
      <w:marRight w:val="0"/>
      <w:marTop w:val="0"/>
      <w:marBottom w:val="0"/>
      <w:divBdr>
        <w:top w:val="none" w:sz="0" w:space="0" w:color="auto"/>
        <w:left w:val="none" w:sz="0" w:space="0" w:color="auto"/>
        <w:bottom w:val="none" w:sz="0" w:space="0" w:color="auto"/>
        <w:right w:val="none" w:sz="0" w:space="0" w:color="auto"/>
      </w:divBdr>
      <w:divsChild>
        <w:div w:id="1488471730">
          <w:marLeft w:val="0"/>
          <w:marRight w:val="0"/>
          <w:marTop w:val="0"/>
          <w:marBottom w:val="0"/>
          <w:divBdr>
            <w:top w:val="none" w:sz="0" w:space="0" w:color="auto"/>
            <w:left w:val="none" w:sz="0" w:space="0" w:color="auto"/>
            <w:bottom w:val="none" w:sz="0" w:space="0" w:color="auto"/>
            <w:right w:val="none" w:sz="0" w:space="0" w:color="auto"/>
          </w:divBdr>
          <w:divsChild>
            <w:div w:id="1264412751">
              <w:marLeft w:val="0"/>
              <w:marRight w:val="0"/>
              <w:marTop w:val="0"/>
              <w:marBottom w:val="0"/>
              <w:divBdr>
                <w:top w:val="none" w:sz="0" w:space="0" w:color="auto"/>
                <w:left w:val="none" w:sz="0" w:space="0" w:color="auto"/>
                <w:bottom w:val="none" w:sz="0" w:space="0" w:color="auto"/>
                <w:right w:val="none" w:sz="0" w:space="0" w:color="auto"/>
              </w:divBdr>
              <w:divsChild>
                <w:div w:id="186300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322022">
      <w:bodyDiv w:val="1"/>
      <w:marLeft w:val="0"/>
      <w:marRight w:val="0"/>
      <w:marTop w:val="0"/>
      <w:marBottom w:val="0"/>
      <w:divBdr>
        <w:top w:val="none" w:sz="0" w:space="0" w:color="auto"/>
        <w:left w:val="none" w:sz="0" w:space="0" w:color="auto"/>
        <w:bottom w:val="none" w:sz="0" w:space="0" w:color="auto"/>
        <w:right w:val="none" w:sz="0" w:space="0" w:color="auto"/>
      </w:divBdr>
    </w:div>
    <w:div w:id="848980901">
      <w:bodyDiv w:val="1"/>
      <w:marLeft w:val="0"/>
      <w:marRight w:val="0"/>
      <w:marTop w:val="0"/>
      <w:marBottom w:val="0"/>
      <w:divBdr>
        <w:top w:val="none" w:sz="0" w:space="0" w:color="auto"/>
        <w:left w:val="none" w:sz="0" w:space="0" w:color="auto"/>
        <w:bottom w:val="none" w:sz="0" w:space="0" w:color="auto"/>
        <w:right w:val="none" w:sz="0" w:space="0" w:color="auto"/>
      </w:divBdr>
    </w:div>
    <w:div w:id="954141710">
      <w:bodyDiv w:val="1"/>
      <w:marLeft w:val="0"/>
      <w:marRight w:val="0"/>
      <w:marTop w:val="0"/>
      <w:marBottom w:val="0"/>
      <w:divBdr>
        <w:top w:val="none" w:sz="0" w:space="0" w:color="auto"/>
        <w:left w:val="none" w:sz="0" w:space="0" w:color="auto"/>
        <w:bottom w:val="none" w:sz="0" w:space="0" w:color="auto"/>
        <w:right w:val="none" w:sz="0" w:space="0" w:color="auto"/>
      </w:divBdr>
    </w:div>
    <w:div w:id="956328668">
      <w:bodyDiv w:val="1"/>
      <w:marLeft w:val="0"/>
      <w:marRight w:val="0"/>
      <w:marTop w:val="0"/>
      <w:marBottom w:val="0"/>
      <w:divBdr>
        <w:top w:val="none" w:sz="0" w:space="0" w:color="auto"/>
        <w:left w:val="none" w:sz="0" w:space="0" w:color="auto"/>
        <w:bottom w:val="none" w:sz="0" w:space="0" w:color="auto"/>
        <w:right w:val="none" w:sz="0" w:space="0" w:color="auto"/>
      </w:divBdr>
    </w:div>
    <w:div w:id="1070228708">
      <w:bodyDiv w:val="1"/>
      <w:marLeft w:val="0"/>
      <w:marRight w:val="0"/>
      <w:marTop w:val="0"/>
      <w:marBottom w:val="0"/>
      <w:divBdr>
        <w:top w:val="none" w:sz="0" w:space="0" w:color="auto"/>
        <w:left w:val="none" w:sz="0" w:space="0" w:color="auto"/>
        <w:bottom w:val="none" w:sz="0" w:space="0" w:color="auto"/>
        <w:right w:val="none" w:sz="0" w:space="0" w:color="auto"/>
      </w:divBdr>
    </w:div>
    <w:div w:id="1122185566">
      <w:bodyDiv w:val="1"/>
      <w:marLeft w:val="0"/>
      <w:marRight w:val="0"/>
      <w:marTop w:val="0"/>
      <w:marBottom w:val="0"/>
      <w:divBdr>
        <w:top w:val="none" w:sz="0" w:space="0" w:color="auto"/>
        <w:left w:val="none" w:sz="0" w:space="0" w:color="auto"/>
        <w:bottom w:val="none" w:sz="0" w:space="0" w:color="auto"/>
        <w:right w:val="none" w:sz="0" w:space="0" w:color="auto"/>
      </w:divBdr>
    </w:div>
    <w:div w:id="1124226414">
      <w:bodyDiv w:val="1"/>
      <w:marLeft w:val="0"/>
      <w:marRight w:val="0"/>
      <w:marTop w:val="0"/>
      <w:marBottom w:val="0"/>
      <w:divBdr>
        <w:top w:val="none" w:sz="0" w:space="0" w:color="auto"/>
        <w:left w:val="none" w:sz="0" w:space="0" w:color="auto"/>
        <w:bottom w:val="none" w:sz="0" w:space="0" w:color="auto"/>
        <w:right w:val="none" w:sz="0" w:space="0" w:color="auto"/>
      </w:divBdr>
    </w:div>
    <w:div w:id="1127892680">
      <w:bodyDiv w:val="1"/>
      <w:marLeft w:val="0"/>
      <w:marRight w:val="0"/>
      <w:marTop w:val="0"/>
      <w:marBottom w:val="0"/>
      <w:divBdr>
        <w:top w:val="none" w:sz="0" w:space="0" w:color="auto"/>
        <w:left w:val="none" w:sz="0" w:space="0" w:color="auto"/>
        <w:bottom w:val="none" w:sz="0" w:space="0" w:color="auto"/>
        <w:right w:val="none" w:sz="0" w:space="0" w:color="auto"/>
      </w:divBdr>
    </w:div>
    <w:div w:id="1194003566">
      <w:bodyDiv w:val="1"/>
      <w:marLeft w:val="0"/>
      <w:marRight w:val="0"/>
      <w:marTop w:val="0"/>
      <w:marBottom w:val="0"/>
      <w:divBdr>
        <w:top w:val="none" w:sz="0" w:space="0" w:color="auto"/>
        <w:left w:val="none" w:sz="0" w:space="0" w:color="auto"/>
        <w:bottom w:val="none" w:sz="0" w:space="0" w:color="auto"/>
        <w:right w:val="none" w:sz="0" w:space="0" w:color="auto"/>
      </w:divBdr>
    </w:div>
    <w:div w:id="1308823876">
      <w:bodyDiv w:val="1"/>
      <w:marLeft w:val="0"/>
      <w:marRight w:val="0"/>
      <w:marTop w:val="0"/>
      <w:marBottom w:val="0"/>
      <w:divBdr>
        <w:top w:val="none" w:sz="0" w:space="0" w:color="auto"/>
        <w:left w:val="none" w:sz="0" w:space="0" w:color="auto"/>
        <w:bottom w:val="none" w:sz="0" w:space="0" w:color="auto"/>
        <w:right w:val="none" w:sz="0" w:space="0" w:color="auto"/>
      </w:divBdr>
    </w:div>
    <w:div w:id="1309239326">
      <w:bodyDiv w:val="1"/>
      <w:marLeft w:val="0"/>
      <w:marRight w:val="0"/>
      <w:marTop w:val="0"/>
      <w:marBottom w:val="0"/>
      <w:divBdr>
        <w:top w:val="none" w:sz="0" w:space="0" w:color="auto"/>
        <w:left w:val="none" w:sz="0" w:space="0" w:color="auto"/>
        <w:bottom w:val="none" w:sz="0" w:space="0" w:color="auto"/>
        <w:right w:val="none" w:sz="0" w:space="0" w:color="auto"/>
      </w:divBdr>
      <w:divsChild>
        <w:div w:id="1435976560">
          <w:marLeft w:val="0"/>
          <w:marRight w:val="0"/>
          <w:marTop w:val="0"/>
          <w:marBottom w:val="0"/>
          <w:divBdr>
            <w:top w:val="none" w:sz="0" w:space="0" w:color="auto"/>
            <w:left w:val="none" w:sz="0" w:space="0" w:color="auto"/>
            <w:bottom w:val="none" w:sz="0" w:space="0" w:color="auto"/>
            <w:right w:val="none" w:sz="0" w:space="0" w:color="auto"/>
          </w:divBdr>
          <w:divsChild>
            <w:div w:id="83454292">
              <w:marLeft w:val="0"/>
              <w:marRight w:val="0"/>
              <w:marTop w:val="0"/>
              <w:marBottom w:val="0"/>
              <w:divBdr>
                <w:top w:val="none" w:sz="0" w:space="0" w:color="auto"/>
                <w:left w:val="none" w:sz="0" w:space="0" w:color="auto"/>
                <w:bottom w:val="none" w:sz="0" w:space="0" w:color="auto"/>
                <w:right w:val="none" w:sz="0" w:space="0" w:color="auto"/>
              </w:divBdr>
              <w:divsChild>
                <w:div w:id="55184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012343">
      <w:bodyDiv w:val="1"/>
      <w:marLeft w:val="0"/>
      <w:marRight w:val="0"/>
      <w:marTop w:val="0"/>
      <w:marBottom w:val="0"/>
      <w:divBdr>
        <w:top w:val="none" w:sz="0" w:space="0" w:color="auto"/>
        <w:left w:val="none" w:sz="0" w:space="0" w:color="auto"/>
        <w:bottom w:val="none" w:sz="0" w:space="0" w:color="auto"/>
        <w:right w:val="none" w:sz="0" w:space="0" w:color="auto"/>
      </w:divBdr>
    </w:div>
    <w:div w:id="1377699571">
      <w:bodyDiv w:val="1"/>
      <w:marLeft w:val="0"/>
      <w:marRight w:val="0"/>
      <w:marTop w:val="0"/>
      <w:marBottom w:val="0"/>
      <w:divBdr>
        <w:top w:val="none" w:sz="0" w:space="0" w:color="auto"/>
        <w:left w:val="none" w:sz="0" w:space="0" w:color="auto"/>
        <w:bottom w:val="none" w:sz="0" w:space="0" w:color="auto"/>
        <w:right w:val="none" w:sz="0" w:space="0" w:color="auto"/>
      </w:divBdr>
    </w:div>
    <w:div w:id="1393964954">
      <w:bodyDiv w:val="1"/>
      <w:marLeft w:val="0"/>
      <w:marRight w:val="0"/>
      <w:marTop w:val="0"/>
      <w:marBottom w:val="0"/>
      <w:divBdr>
        <w:top w:val="none" w:sz="0" w:space="0" w:color="auto"/>
        <w:left w:val="none" w:sz="0" w:space="0" w:color="auto"/>
        <w:bottom w:val="none" w:sz="0" w:space="0" w:color="auto"/>
        <w:right w:val="none" w:sz="0" w:space="0" w:color="auto"/>
      </w:divBdr>
    </w:div>
    <w:div w:id="1397244481">
      <w:bodyDiv w:val="1"/>
      <w:marLeft w:val="0"/>
      <w:marRight w:val="0"/>
      <w:marTop w:val="0"/>
      <w:marBottom w:val="0"/>
      <w:divBdr>
        <w:top w:val="none" w:sz="0" w:space="0" w:color="auto"/>
        <w:left w:val="none" w:sz="0" w:space="0" w:color="auto"/>
        <w:bottom w:val="none" w:sz="0" w:space="0" w:color="auto"/>
        <w:right w:val="none" w:sz="0" w:space="0" w:color="auto"/>
      </w:divBdr>
    </w:div>
    <w:div w:id="1496602800">
      <w:bodyDiv w:val="1"/>
      <w:marLeft w:val="0"/>
      <w:marRight w:val="0"/>
      <w:marTop w:val="0"/>
      <w:marBottom w:val="0"/>
      <w:divBdr>
        <w:top w:val="none" w:sz="0" w:space="0" w:color="auto"/>
        <w:left w:val="none" w:sz="0" w:space="0" w:color="auto"/>
        <w:bottom w:val="none" w:sz="0" w:space="0" w:color="auto"/>
        <w:right w:val="none" w:sz="0" w:space="0" w:color="auto"/>
      </w:divBdr>
    </w:div>
    <w:div w:id="1517422038">
      <w:bodyDiv w:val="1"/>
      <w:marLeft w:val="0"/>
      <w:marRight w:val="0"/>
      <w:marTop w:val="0"/>
      <w:marBottom w:val="0"/>
      <w:divBdr>
        <w:top w:val="none" w:sz="0" w:space="0" w:color="auto"/>
        <w:left w:val="none" w:sz="0" w:space="0" w:color="auto"/>
        <w:bottom w:val="none" w:sz="0" w:space="0" w:color="auto"/>
        <w:right w:val="none" w:sz="0" w:space="0" w:color="auto"/>
      </w:divBdr>
    </w:div>
    <w:div w:id="1527332326">
      <w:bodyDiv w:val="1"/>
      <w:marLeft w:val="0"/>
      <w:marRight w:val="0"/>
      <w:marTop w:val="0"/>
      <w:marBottom w:val="0"/>
      <w:divBdr>
        <w:top w:val="none" w:sz="0" w:space="0" w:color="auto"/>
        <w:left w:val="none" w:sz="0" w:space="0" w:color="auto"/>
        <w:bottom w:val="none" w:sz="0" w:space="0" w:color="auto"/>
        <w:right w:val="none" w:sz="0" w:space="0" w:color="auto"/>
      </w:divBdr>
    </w:div>
    <w:div w:id="1594892675">
      <w:bodyDiv w:val="1"/>
      <w:marLeft w:val="0"/>
      <w:marRight w:val="0"/>
      <w:marTop w:val="0"/>
      <w:marBottom w:val="0"/>
      <w:divBdr>
        <w:top w:val="none" w:sz="0" w:space="0" w:color="auto"/>
        <w:left w:val="none" w:sz="0" w:space="0" w:color="auto"/>
        <w:bottom w:val="none" w:sz="0" w:space="0" w:color="auto"/>
        <w:right w:val="none" w:sz="0" w:space="0" w:color="auto"/>
      </w:divBdr>
    </w:div>
    <w:div w:id="1619095621">
      <w:bodyDiv w:val="1"/>
      <w:marLeft w:val="0"/>
      <w:marRight w:val="0"/>
      <w:marTop w:val="0"/>
      <w:marBottom w:val="0"/>
      <w:divBdr>
        <w:top w:val="none" w:sz="0" w:space="0" w:color="auto"/>
        <w:left w:val="none" w:sz="0" w:space="0" w:color="auto"/>
        <w:bottom w:val="none" w:sz="0" w:space="0" w:color="auto"/>
        <w:right w:val="none" w:sz="0" w:space="0" w:color="auto"/>
      </w:divBdr>
      <w:divsChild>
        <w:div w:id="672531842">
          <w:marLeft w:val="0"/>
          <w:marRight w:val="0"/>
          <w:marTop w:val="0"/>
          <w:marBottom w:val="0"/>
          <w:divBdr>
            <w:top w:val="none" w:sz="0" w:space="0" w:color="auto"/>
            <w:left w:val="none" w:sz="0" w:space="0" w:color="auto"/>
            <w:bottom w:val="none" w:sz="0" w:space="0" w:color="auto"/>
            <w:right w:val="none" w:sz="0" w:space="0" w:color="auto"/>
          </w:divBdr>
          <w:divsChild>
            <w:div w:id="1888569487">
              <w:marLeft w:val="0"/>
              <w:marRight w:val="0"/>
              <w:marTop w:val="0"/>
              <w:marBottom w:val="0"/>
              <w:divBdr>
                <w:top w:val="none" w:sz="0" w:space="0" w:color="auto"/>
                <w:left w:val="none" w:sz="0" w:space="0" w:color="auto"/>
                <w:bottom w:val="none" w:sz="0" w:space="0" w:color="auto"/>
                <w:right w:val="none" w:sz="0" w:space="0" w:color="auto"/>
              </w:divBdr>
              <w:divsChild>
                <w:div w:id="168377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429724">
      <w:bodyDiv w:val="1"/>
      <w:marLeft w:val="0"/>
      <w:marRight w:val="0"/>
      <w:marTop w:val="0"/>
      <w:marBottom w:val="0"/>
      <w:divBdr>
        <w:top w:val="none" w:sz="0" w:space="0" w:color="auto"/>
        <w:left w:val="none" w:sz="0" w:space="0" w:color="auto"/>
        <w:bottom w:val="none" w:sz="0" w:space="0" w:color="auto"/>
        <w:right w:val="none" w:sz="0" w:space="0" w:color="auto"/>
      </w:divBdr>
      <w:divsChild>
        <w:div w:id="564998387">
          <w:marLeft w:val="0"/>
          <w:marRight w:val="0"/>
          <w:marTop w:val="0"/>
          <w:marBottom w:val="0"/>
          <w:divBdr>
            <w:top w:val="none" w:sz="0" w:space="0" w:color="auto"/>
            <w:left w:val="none" w:sz="0" w:space="0" w:color="auto"/>
            <w:bottom w:val="none" w:sz="0" w:space="0" w:color="auto"/>
            <w:right w:val="none" w:sz="0" w:space="0" w:color="auto"/>
          </w:divBdr>
          <w:divsChild>
            <w:div w:id="157692402">
              <w:marLeft w:val="0"/>
              <w:marRight w:val="0"/>
              <w:marTop w:val="0"/>
              <w:marBottom w:val="0"/>
              <w:divBdr>
                <w:top w:val="none" w:sz="0" w:space="0" w:color="auto"/>
                <w:left w:val="none" w:sz="0" w:space="0" w:color="auto"/>
                <w:bottom w:val="none" w:sz="0" w:space="0" w:color="auto"/>
                <w:right w:val="none" w:sz="0" w:space="0" w:color="auto"/>
              </w:divBdr>
              <w:divsChild>
                <w:div w:id="5653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10438">
      <w:bodyDiv w:val="1"/>
      <w:marLeft w:val="0"/>
      <w:marRight w:val="0"/>
      <w:marTop w:val="0"/>
      <w:marBottom w:val="0"/>
      <w:divBdr>
        <w:top w:val="none" w:sz="0" w:space="0" w:color="auto"/>
        <w:left w:val="none" w:sz="0" w:space="0" w:color="auto"/>
        <w:bottom w:val="none" w:sz="0" w:space="0" w:color="auto"/>
        <w:right w:val="none" w:sz="0" w:space="0" w:color="auto"/>
      </w:divBdr>
    </w:div>
    <w:div w:id="1851411477">
      <w:bodyDiv w:val="1"/>
      <w:marLeft w:val="0"/>
      <w:marRight w:val="0"/>
      <w:marTop w:val="0"/>
      <w:marBottom w:val="0"/>
      <w:divBdr>
        <w:top w:val="none" w:sz="0" w:space="0" w:color="auto"/>
        <w:left w:val="none" w:sz="0" w:space="0" w:color="auto"/>
        <w:bottom w:val="none" w:sz="0" w:space="0" w:color="auto"/>
        <w:right w:val="none" w:sz="0" w:space="0" w:color="auto"/>
      </w:divBdr>
      <w:divsChild>
        <w:div w:id="1478493400">
          <w:marLeft w:val="0"/>
          <w:marRight w:val="0"/>
          <w:marTop w:val="0"/>
          <w:marBottom w:val="0"/>
          <w:divBdr>
            <w:top w:val="none" w:sz="0" w:space="0" w:color="auto"/>
            <w:left w:val="none" w:sz="0" w:space="0" w:color="auto"/>
            <w:bottom w:val="none" w:sz="0" w:space="0" w:color="auto"/>
            <w:right w:val="none" w:sz="0" w:space="0" w:color="auto"/>
          </w:divBdr>
          <w:divsChild>
            <w:div w:id="956064070">
              <w:marLeft w:val="0"/>
              <w:marRight w:val="0"/>
              <w:marTop w:val="0"/>
              <w:marBottom w:val="0"/>
              <w:divBdr>
                <w:top w:val="none" w:sz="0" w:space="0" w:color="auto"/>
                <w:left w:val="none" w:sz="0" w:space="0" w:color="auto"/>
                <w:bottom w:val="none" w:sz="0" w:space="0" w:color="auto"/>
                <w:right w:val="none" w:sz="0" w:space="0" w:color="auto"/>
              </w:divBdr>
              <w:divsChild>
                <w:div w:id="161435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525131">
      <w:bodyDiv w:val="1"/>
      <w:marLeft w:val="0"/>
      <w:marRight w:val="0"/>
      <w:marTop w:val="0"/>
      <w:marBottom w:val="0"/>
      <w:divBdr>
        <w:top w:val="none" w:sz="0" w:space="0" w:color="auto"/>
        <w:left w:val="none" w:sz="0" w:space="0" w:color="auto"/>
        <w:bottom w:val="none" w:sz="0" w:space="0" w:color="auto"/>
        <w:right w:val="none" w:sz="0" w:space="0" w:color="auto"/>
      </w:divBdr>
    </w:div>
    <w:div w:id="2062749629">
      <w:bodyDiv w:val="1"/>
      <w:marLeft w:val="0"/>
      <w:marRight w:val="0"/>
      <w:marTop w:val="0"/>
      <w:marBottom w:val="0"/>
      <w:divBdr>
        <w:top w:val="none" w:sz="0" w:space="0" w:color="auto"/>
        <w:left w:val="none" w:sz="0" w:space="0" w:color="auto"/>
        <w:bottom w:val="none" w:sz="0" w:space="0" w:color="auto"/>
        <w:right w:val="none" w:sz="0" w:space="0" w:color="auto"/>
      </w:divBdr>
    </w:div>
    <w:div w:id="208197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H:\EU%20Videokonverentsi%20projekt%20Handshake\XML\Videoconferencing_10_2016_10_12_13_22_50\documentation\EuropeanCore.bie.html" TargetMode="External"/><Relationship Id="rId117" Type="http://schemas.openxmlformats.org/officeDocument/2006/relationships/hyperlink" Target="file:///H:\EU%20Videokonverentsi%20projekt%20Handshake\XML\Videoconferencing_10_2016_10_12_13_22_50\documentation\EuropeanCore.bie.html" TargetMode="External"/><Relationship Id="rId21" Type="http://schemas.openxmlformats.org/officeDocument/2006/relationships/hyperlink" Target="file:///H:\EU%20Videokonverentsi%20projekt%20Handshake\XML\Videoconferencing_10_2016_10_12_13_22_50\documentation\Justice.bie.html" TargetMode="External"/><Relationship Id="rId42" Type="http://schemas.openxmlformats.org/officeDocument/2006/relationships/hyperlink" Target="file:///H:\EU%20Videokonverentsi%20projekt%20Handshake\XML\Videoconferencing_10_2016_10_12_13_22_50\documentation\EuropeanCore.bie.html" TargetMode="External"/><Relationship Id="rId47" Type="http://schemas.openxmlformats.org/officeDocument/2006/relationships/hyperlink" Target="file:///H:\EU%20Videokonverentsi%20projekt%20Handshake\XML\Videoconferencing_10_2016_10_12_13_22_50\documentation\Justice.bie.html" TargetMode="External"/><Relationship Id="rId63" Type="http://schemas.openxmlformats.org/officeDocument/2006/relationships/hyperlink" Target="file:///H:\EU%20Videokonverentsi%20projekt%20Handshake\XML\Videoconferencing_10_2016_10_12_13_22_50\documentation\EuropeanCore.bie.html" TargetMode="External"/><Relationship Id="rId68" Type="http://schemas.openxmlformats.org/officeDocument/2006/relationships/hyperlink" Target="file:///H:\EU%20Videokonverentsi%20projekt%20Handshake\XML\Videoconferencing_10_2016_10_12_13_22_50\documentation\Justice.bie.html" TargetMode="External"/><Relationship Id="rId84" Type="http://schemas.openxmlformats.org/officeDocument/2006/relationships/hyperlink" Target="file:///H:\EU%20Videokonverentsi%20projekt%20Handshake\XML\Videoconferencing_10_2016_10_12_13_22_50\documentation\EuropeanCore.bie.html" TargetMode="External"/><Relationship Id="rId89" Type="http://schemas.openxmlformats.org/officeDocument/2006/relationships/hyperlink" Target="file:///H:\EU%20Videokonverentsi%20projekt%20Handshake\XML\Videoconferencing_10_2016_10_12_13_22_50\documentation\Justice.bie.html" TargetMode="External"/><Relationship Id="rId112" Type="http://schemas.openxmlformats.org/officeDocument/2006/relationships/hyperlink" Target="http://www.gs1.org/gsmp/kc/ecom/xml/xml_sbdh" TargetMode="External"/><Relationship Id="rId133" Type="http://schemas.openxmlformats.org/officeDocument/2006/relationships/hyperlink" Target="file:///H:\EU%20Videokonverentsi%20projekt%20Handshake\XML\Videoconferencing_10_2016_10_12_13_22_50\documentation\Justice.bie.html" TargetMode="External"/><Relationship Id="rId138" Type="http://schemas.openxmlformats.org/officeDocument/2006/relationships/hyperlink" Target="file:///H:\EU%20Videokonverentsi%20projekt%20Handshake\XML\Videoconferencing_10_2016_10_12_13_22_50\documentation\EuropeanCore.bie.html" TargetMode="External"/><Relationship Id="rId16" Type="http://schemas.openxmlformats.org/officeDocument/2006/relationships/image" Target="media/image5.emf"/><Relationship Id="rId107" Type="http://schemas.openxmlformats.org/officeDocument/2006/relationships/hyperlink" Target="file:///H:\EU%20Videokonverentsi%20projekt%20Handshake\XML\Videoconferencing_10_2016_10_12_13_22_50\documentation\Justice.bie.html" TargetMode="External"/><Relationship Id="rId11" Type="http://schemas.openxmlformats.org/officeDocument/2006/relationships/hyperlink" Target="http://www.eurojust.europa.eu" TargetMode="External"/><Relationship Id="rId32" Type="http://schemas.openxmlformats.org/officeDocument/2006/relationships/hyperlink" Target="file:///H:\EU%20Videokonverentsi%20projekt%20Handshake\XML\Videoconferencing_10_2016_10_12_13_22_50\documentation\Justice.bie.html" TargetMode="External"/><Relationship Id="rId37" Type="http://schemas.openxmlformats.org/officeDocument/2006/relationships/hyperlink" Target="file:///H:\EU%20Videokonverentsi%20projekt%20Handshake\XML\Videoconferencing_10_2016_10_12_13_22_50\documentation\Justice.bie.html" TargetMode="External"/><Relationship Id="rId53" Type="http://schemas.openxmlformats.org/officeDocument/2006/relationships/hyperlink" Target="file:///H:\EU%20Videokonverentsi%20projekt%20Handshake\XML\Videoconferencing_10_2016_10_12_13_22_50\documentation\Justice.bie.html" TargetMode="External"/><Relationship Id="rId58" Type="http://schemas.openxmlformats.org/officeDocument/2006/relationships/hyperlink" Target="http://www.gs1.org/gsmp/kc/ecom/xml/xml_sbdh" TargetMode="External"/><Relationship Id="rId74" Type="http://schemas.openxmlformats.org/officeDocument/2006/relationships/hyperlink" Target="file:///H:\EU%20Videokonverentsi%20projekt%20Handshake\XML\Videoconferencing_10_2016_10_12_13_22_50\documentation\EuropeanCore.bie.html" TargetMode="External"/><Relationship Id="rId79" Type="http://schemas.openxmlformats.org/officeDocument/2006/relationships/hyperlink" Target="file:///H:\EU%20Videokonverentsi%20projekt%20Handshake\XML\Videoconferencing_10_2016_10_12_13_22_50\documentation\Justice.bie.html" TargetMode="External"/><Relationship Id="rId102" Type="http://schemas.openxmlformats.org/officeDocument/2006/relationships/hyperlink" Target="file:///H:\EU%20Videokonverentsi%20projekt%20Handshake\XML\Videoconferencing_10_2016_10_12_13_22_50\documentation\EuropeanCore.bie.html" TargetMode="External"/><Relationship Id="rId123" Type="http://schemas.openxmlformats.org/officeDocument/2006/relationships/hyperlink" Target="file:///H:\EU%20Videokonverentsi%20projekt%20Handshake\XML\Videoconferencing_10_2016_10_12_13_22_50\documentation\Justice.bie.html" TargetMode="External"/><Relationship Id="rId128" Type="http://schemas.openxmlformats.org/officeDocument/2006/relationships/hyperlink" Target="file:///H:\EU%20Videokonverentsi%20projekt%20Handshake\XML\Videoconferencing_10_2016_10_12_13_22_50\documentation\EuropeanCore.bie.html" TargetMode="External"/><Relationship Id="rId144" Type="http://schemas.openxmlformats.org/officeDocument/2006/relationships/header" Target="header1.xml"/><Relationship Id="rId149"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hyperlink" Target="http://www.gs1.org/gsmp/kc/ecom/xml/xml_sbdh" TargetMode="External"/><Relationship Id="rId95" Type="http://schemas.openxmlformats.org/officeDocument/2006/relationships/hyperlink" Target="file:///H:\EU%20Videokonverentsi%20projekt%20Handshake\XML\Videoconferencing_10_2016_10_12_13_22_50\documentation\EuropeanCore.bie.html" TargetMode="External"/><Relationship Id="rId22" Type="http://schemas.openxmlformats.org/officeDocument/2006/relationships/hyperlink" Target="file:///H:\EU%20Videokonverentsi%20projekt%20Handshake\XML\Videoconferencing_10_2016_10_12_13_22_50\documentation\EuropeanCore.bie.html" TargetMode="External"/><Relationship Id="rId27" Type="http://schemas.openxmlformats.org/officeDocument/2006/relationships/hyperlink" Target="file:///H:\EU%20Videokonverentsi%20projekt%20Handshake\XML\Videoconferencing_10_2016_10_12_13_22_50\documentation\Justice.bie.html" TargetMode="External"/><Relationship Id="rId43" Type="http://schemas.openxmlformats.org/officeDocument/2006/relationships/hyperlink" Target="file:///H:\EU%20Videokonverentsi%20projekt%20Handshake\XML\Videoconferencing_10_2016_10_12_13_22_50\documentation\EuropeanCore.bie.html" TargetMode="External"/><Relationship Id="rId48" Type="http://schemas.openxmlformats.org/officeDocument/2006/relationships/hyperlink" Target="file:///H:\EU%20Videokonverentsi%20projekt%20Handshake\XML\Videoconferencing_10_2016_10_12_13_22_50\documentation\Justice.bie.html" TargetMode="External"/><Relationship Id="rId64" Type="http://schemas.openxmlformats.org/officeDocument/2006/relationships/hyperlink" Target="file:///H:\EU%20Videokonverentsi%20projekt%20Handshake\XML\Videoconferencing_10_2016_10_12_13_22_50\documentation\EuropeanCore.bie.html" TargetMode="External"/><Relationship Id="rId69" Type="http://schemas.openxmlformats.org/officeDocument/2006/relationships/hyperlink" Target="file:///H:\EU%20Videokonverentsi%20projekt%20Handshake\XML\Videoconferencing_10_2016_10_12_13_22_50\documentation\Justice.bie.html" TargetMode="External"/><Relationship Id="rId113" Type="http://schemas.openxmlformats.org/officeDocument/2006/relationships/hyperlink" Target="file:///H:\EU%20Videokonverentsi%20projekt%20Handshake\XML\Videoconferencing_10_2016_10_12_13_22_50\documentation\FinalConfirmation_BD-014005.html" TargetMode="External"/><Relationship Id="rId118" Type="http://schemas.openxmlformats.org/officeDocument/2006/relationships/hyperlink" Target="file:///H:\EU%20Videokonverentsi%20projekt%20Handshake\XML\Videoconferencing_10_2016_10_12_13_22_50\documentation\EuropeanCore.bie.html" TargetMode="External"/><Relationship Id="rId134" Type="http://schemas.openxmlformats.org/officeDocument/2006/relationships/hyperlink" Target="file:///H:\EU%20Videokonverentsi%20projekt%20Handshake\XML\Videoconferencing_10_2016_10_12_13_22_50\documentation\Justice.bie.html" TargetMode="External"/><Relationship Id="rId139" Type="http://schemas.openxmlformats.org/officeDocument/2006/relationships/hyperlink" Target="file:///H:\EU%20Videokonverentsi%20projekt%20Handshake\XML\Videoconferencing_10_2016_10_12_13_22_50\documentation\Justice.bie.html" TargetMode="External"/><Relationship Id="rId80" Type="http://schemas.openxmlformats.org/officeDocument/2006/relationships/hyperlink" Target="file:///H:\EU%20Videokonverentsi%20projekt%20Handshake\XML\Videoconferencing_10_2016_10_12_13_22_50\documentation\Justice.bie.html" TargetMode="External"/><Relationship Id="rId85" Type="http://schemas.openxmlformats.org/officeDocument/2006/relationships/hyperlink" Target="file:///H:\EU%20Videokonverentsi%20projekt%20Handshake\XML\Videoconferencing_10_2016_10_12_13_22_50\documentation\Justice.bie.html" TargetMode="External"/><Relationship Id="rId15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gs1.org/gsmp/kc/ecom/xml/xml_sbdh" TargetMode="External"/><Relationship Id="rId25" Type="http://schemas.openxmlformats.org/officeDocument/2006/relationships/hyperlink" Target="file:///H:\EU%20Videokonverentsi%20projekt%20Handshake\XML\Videoconferencing_10_2016_10_12_13_22_50\documentation\EuropeanCore.bie.html" TargetMode="External"/><Relationship Id="rId33" Type="http://schemas.openxmlformats.org/officeDocument/2006/relationships/hyperlink" Target="file:///H:\EU%20Videokonverentsi%20projekt%20Handshake\XML\Videoconferencing_10_2016_10_12_13_22_50\documentation\Justice.bie.html" TargetMode="External"/><Relationship Id="rId38" Type="http://schemas.openxmlformats.org/officeDocument/2006/relationships/hyperlink" Target="file:///H:\EU%20Videokonverentsi%20projekt%20Handshake\XML\Videoconferencing_10_2016_10_12_13_22_50\documentation\Justice.bie.html" TargetMode="External"/><Relationship Id="rId46" Type="http://schemas.openxmlformats.org/officeDocument/2006/relationships/hyperlink" Target="file:///H:\EU%20Videokonverentsi%20projekt%20Handshake\XML\Videoconferencing_10_2016_10_12_13_22_50\documentation\Justice.bie.html" TargetMode="External"/><Relationship Id="rId59" Type="http://schemas.openxmlformats.org/officeDocument/2006/relationships/hyperlink" Target="file:///H:\EU%20Videokonverentsi%20projekt%20Handshake\XML\Videoconferencing_10_2016_10_12_13_22_50\documentation\Confirmation_BD-014%20002.html" TargetMode="External"/><Relationship Id="rId67" Type="http://schemas.openxmlformats.org/officeDocument/2006/relationships/hyperlink" Target="file:///H:\EU%20Videokonverentsi%20projekt%20Handshake\XML\Videoconferencing_10_2016_10_12_13_22_50\documentation\Justice.bie.html" TargetMode="External"/><Relationship Id="rId103" Type="http://schemas.openxmlformats.org/officeDocument/2006/relationships/hyperlink" Target="file:///H:\EU%20Videokonverentsi%20projekt%20Handshake\XML\Videoconferencing_10_2016_10_12_13_22_50\documentation\Justice.bie.html" TargetMode="External"/><Relationship Id="rId108" Type="http://schemas.openxmlformats.org/officeDocument/2006/relationships/hyperlink" Target="file:///H:\EU%20Videokonverentsi%20projekt%20Handshake\XML\Videoconferencing_10_2016_10_12_13_22_50\documentation\Justice.bie.html" TargetMode="External"/><Relationship Id="rId116" Type="http://schemas.openxmlformats.org/officeDocument/2006/relationships/hyperlink" Target="file:///H:\EU%20Videokonverentsi%20projekt%20Handshake\XML\Videoconferencing_10_2016_10_12_13_22_50\documentation\Justice.bie.html" TargetMode="External"/><Relationship Id="rId124" Type="http://schemas.openxmlformats.org/officeDocument/2006/relationships/hyperlink" Target="file:///H:\EU%20Videokonverentsi%20projekt%20Handshake\XML\Videoconferencing_10_2016_10_12_13_22_50\documentation\Justice.bie.html" TargetMode="External"/><Relationship Id="rId129" Type="http://schemas.openxmlformats.org/officeDocument/2006/relationships/hyperlink" Target="file:///H:\EU%20Videokonverentsi%20projekt%20Handshake\XML\Videoconferencing_10_2016_10_12_13_22_50\documentation\EuropeanCore.bie.html" TargetMode="External"/><Relationship Id="rId137" Type="http://schemas.openxmlformats.org/officeDocument/2006/relationships/hyperlink" Target="file:///H:\EU%20Videokonverentsi%20projekt%20Handshake\XML\Videoconferencing_10_2016_10_12_13_22_50\documentation\EuropeanCore.bie.html" TargetMode="External"/><Relationship Id="rId20" Type="http://schemas.openxmlformats.org/officeDocument/2006/relationships/hyperlink" Target="file:///H:\EU%20Videokonverentsi%20projekt%20Handshake\XML\Videoconferencing_10_2016_10_12_13_22_50\documentation\MeetingRequest_BD-014001.html" TargetMode="External"/><Relationship Id="rId41" Type="http://schemas.openxmlformats.org/officeDocument/2006/relationships/hyperlink" Target="file:///H:\EU%20Videokonverentsi%20projekt%20Handshake\XML\Videoconferencing_10_2016_10_12_13_22_50\documentation\Justice.bie.html" TargetMode="External"/><Relationship Id="rId54" Type="http://schemas.openxmlformats.org/officeDocument/2006/relationships/hyperlink" Target="file:///H:\EU%20Videokonverentsi%20projekt%20Handshake\XML\Videoconferencing_10_2016_10_12_13_22_50\documentation\Justice.bie.html" TargetMode="External"/><Relationship Id="rId62" Type="http://schemas.openxmlformats.org/officeDocument/2006/relationships/hyperlink" Target="file:///H:\EU%20Videokonverentsi%20projekt%20Handshake\XML\Videoconferencing_10_2016_10_12_13_22_50\documentation\Justice.bie.html" TargetMode="External"/><Relationship Id="rId70" Type="http://schemas.openxmlformats.org/officeDocument/2006/relationships/hyperlink" Target="file:///H:\EU%20Videokonverentsi%20projekt%20Handshake\XML\Videoconferencing_10_2016_10_12_13_22_50\documentation\Justice.bie.html" TargetMode="External"/><Relationship Id="rId75" Type="http://schemas.openxmlformats.org/officeDocument/2006/relationships/hyperlink" Target="file:///H:\EU%20Videokonverentsi%20projekt%20Handshake\XML\Videoconferencing_10_2016_10_12_13_22_50\documentation\EuropeanCore.bie.html" TargetMode="External"/><Relationship Id="rId83" Type="http://schemas.openxmlformats.org/officeDocument/2006/relationships/hyperlink" Target="file:///H:\EU%20Videokonverentsi%20projekt%20Handshake\XML\Videoconferencing_10_2016_10_12_13_22_50\documentation\EuropeanCore.bie.html" TargetMode="External"/><Relationship Id="rId88" Type="http://schemas.openxmlformats.org/officeDocument/2006/relationships/hyperlink" Target="file:///H:\EU%20Videokonverentsi%20projekt%20Handshake\XML\Videoconferencing_10_2016_10_12_13_22_50\documentation\Justice.bie.html" TargetMode="External"/><Relationship Id="rId91" Type="http://schemas.openxmlformats.org/officeDocument/2006/relationships/hyperlink" Target="file:///H:\EU%20Videokonverentsi%20projekt%20Handshake\XML\Videoconferencing_10_2016_10_12_13_22_50\documentation\CounterProposal_BD-014003.html" TargetMode="External"/><Relationship Id="rId96" Type="http://schemas.openxmlformats.org/officeDocument/2006/relationships/hyperlink" Target="file:///H:\EU%20Videokonverentsi%20projekt%20Handshake\XML\Videoconferencing_10_2016_10_12_13_22_50\documentation\EuropeanCore.bie.html" TargetMode="External"/><Relationship Id="rId111" Type="http://schemas.openxmlformats.org/officeDocument/2006/relationships/hyperlink" Target="file:///H:\EU%20Videokonverentsi%20projekt%20Handshake\XML\Videoconferencing_10_2016_10_12_13_22_50\documentation\Justice.bie.html" TargetMode="External"/><Relationship Id="rId132" Type="http://schemas.openxmlformats.org/officeDocument/2006/relationships/hyperlink" Target="file:///H:\EU%20Videokonverentsi%20projekt%20Handshake\XML\Videoconferencing_10_2016_10_12_13_22_50\documentation\Justice.bie.html" TargetMode="External"/><Relationship Id="rId140" Type="http://schemas.openxmlformats.org/officeDocument/2006/relationships/hyperlink" Target="file:///H:\EU%20Videokonverentsi%20projekt%20Handshake\XML\Videoconferencing_10_2016_10_12_13_22_50\documentation\Justice.bie.html" TargetMode="External"/><Relationship Id="rId14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file:///H:\EU%20Videokonverentsi%20projekt%20Handshake\XML\Videoconferencing_10_2016_10_12_13_22_50\documentation\EuropeanCore.bie.html" TargetMode="External"/><Relationship Id="rId28" Type="http://schemas.openxmlformats.org/officeDocument/2006/relationships/hyperlink" Target="file:///H:\EU%20Videokonverentsi%20projekt%20Handshake\XML\Videoconferencing_10_2016_10_12_13_22_50\documentation\Justice.bie.html" TargetMode="External"/><Relationship Id="rId36" Type="http://schemas.openxmlformats.org/officeDocument/2006/relationships/hyperlink" Target="file:///H:\EU%20Videokonverentsi%20projekt%20Handshake\XML\Videoconferencing_10_2016_10_12_13_22_50\documentation\Justice.bie.html" TargetMode="External"/><Relationship Id="rId49" Type="http://schemas.openxmlformats.org/officeDocument/2006/relationships/hyperlink" Target="file:///H:\EU%20Videokonverentsi%20projekt%20Handshake\XML\Videoconferencing_10_2016_10_12_13_22_50\documentation\Justice.bie.html" TargetMode="External"/><Relationship Id="rId57" Type="http://schemas.openxmlformats.org/officeDocument/2006/relationships/hyperlink" Target="file:///H:\EU%20Videokonverentsi%20projekt%20Handshake\XML\Videoconferencing_10_2016_10_12_13_22_50\documentation\Justice.bie.html" TargetMode="External"/><Relationship Id="rId106" Type="http://schemas.openxmlformats.org/officeDocument/2006/relationships/hyperlink" Target="file:///H:\EU%20Videokonverentsi%20projekt%20Handshake\XML\Videoconferencing_10_2016_10_12_13_22_50\documentation\EuropeanCore.bie.html" TargetMode="External"/><Relationship Id="rId114" Type="http://schemas.openxmlformats.org/officeDocument/2006/relationships/hyperlink" Target="file:///H:\EU%20Videokonverentsi%20projekt%20Handshake\XML\Videoconferencing_10_2016_10_12_13_22_50\documentation\FinalConfirmation_BD-014005.html" TargetMode="External"/><Relationship Id="rId119" Type="http://schemas.openxmlformats.org/officeDocument/2006/relationships/hyperlink" Target="file:///H:\EU%20Videokonverentsi%20projekt%20Handshake\XML\Videoconferencing_10_2016_10_12_13_22_50\documentation\Justice.bie.html" TargetMode="External"/><Relationship Id="rId127" Type="http://schemas.openxmlformats.org/officeDocument/2006/relationships/hyperlink" Target="file:///H:\EU%20Videokonverentsi%20projekt%20Handshake\XML\Videoconferencing_10_2016_10_12_13_22_50\documentation\Justice.bie.html" TargetMode="External"/><Relationship Id="rId10" Type="http://schemas.openxmlformats.org/officeDocument/2006/relationships/hyperlink" Target="https://en.wikipedia.org/wiki/ISO/IEC_80000" TargetMode="External"/><Relationship Id="rId31" Type="http://schemas.openxmlformats.org/officeDocument/2006/relationships/hyperlink" Target="file:///H:\EU%20Videokonverentsi%20projekt%20Handshake\XML\Videoconferencing_10_2016_10_12_13_22_50\documentation\Justice.bie.html" TargetMode="External"/><Relationship Id="rId44" Type="http://schemas.openxmlformats.org/officeDocument/2006/relationships/hyperlink" Target="file:///H:\EU%20Videokonverentsi%20projekt%20Handshake\XML\Videoconferencing_10_2016_10_12_13_22_50\documentation\Justice.bie.html" TargetMode="External"/><Relationship Id="rId52" Type="http://schemas.openxmlformats.org/officeDocument/2006/relationships/hyperlink" Target="file:///H:\EU%20Videokonverentsi%20projekt%20Handshake\XML\Videoconferencing_10_2016_10_12_13_22_50\documentation\EuropeanCore.bie.html" TargetMode="External"/><Relationship Id="rId60" Type="http://schemas.openxmlformats.org/officeDocument/2006/relationships/hyperlink" Target="file:///H:\EU%20Videokonverentsi%20projekt%20Handshake\XML\Videoconferencing_10_2016_10_12_13_22_50\documentation\Confirmation_BD-014%20002.html" TargetMode="External"/><Relationship Id="rId65" Type="http://schemas.openxmlformats.org/officeDocument/2006/relationships/hyperlink" Target="file:///H:\EU%20Videokonverentsi%20projekt%20Handshake\XML\Videoconferencing_10_2016_10_12_13_22_50\documentation\Justice.bie.html" TargetMode="External"/><Relationship Id="rId73" Type="http://schemas.openxmlformats.org/officeDocument/2006/relationships/hyperlink" Target="file:///H:\EU%20Videokonverentsi%20projekt%20Handshake\XML\Videoconferencing_10_2016_10_12_13_22_50\documentation\Justice.bie.html" TargetMode="External"/><Relationship Id="rId78" Type="http://schemas.openxmlformats.org/officeDocument/2006/relationships/hyperlink" Target="file:///H:\EU%20Videokonverentsi%20projekt%20Handshake\XML\Videoconferencing_10_2016_10_12_13_22_50\documentation\Justice.bie.html" TargetMode="External"/><Relationship Id="rId81" Type="http://schemas.openxmlformats.org/officeDocument/2006/relationships/hyperlink" Target="file:///H:\EU%20Videokonverentsi%20projekt%20Handshake\XML\Videoconferencing_10_2016_10_12_13_22_50\documentation\Justice.bie.html" TargetMode="External"/><Relationship Id="rId86" Type="http://schemas.openxmlformats.org/officeDocument/2006/relationships/hyperlink" Target="file:///H:\EU%20Videokonverentsi%20projekt%20Handshake\XML\Videoconferencing_10_2016_10_12_13_22_50\documentation\Justice.bie.html" TargetMode="External"/><Relationship Id="rId94" Type="http://schemas.openxmlformats.org/officeDocument/2006/relationships/hyperlink" Target="file:///H:\EU%20Videokonverentsi%20projekt%20Handshake\XML\Videoconferencing_10_2016_10_12_13_22_50\documentation\Justice.bie.html" TargetMode="External"/><Relationship Id="rId99" Type="http://schemas.openxmlformats.org/officeDocument/2006/relationships/hyperlink" Target="file:///H:\EU%20Videokonverentsi%20projekt%20Handshake\XML\Videoconferencing_10_2016_10_12_13_22_50\documentation\Justice.bie.html" TargetMode="External"/><Relationship Id="rId101" Type="http://schemas.openxmlformats.org/officeDocument/2006/relationships/hyperlink" Target="file:///H:\EU%20Videokonverentsi%20projekt%20Handshake\XML\Videoconferencing_10_2016_10_12_13_22_50\documentation\EuropeanCore.bie.html" TargetMode="External"/><Relationship Id="rId122" Type="http://schemas.openxmlformats.org/officeDocument/2006/relationships/hyperlink" Target="file:///H:\EU%20Videokonverentsi%20projekt%20Handshake\XML\Videoconferencing_10_2016_10_12_13_22_50\documentation\Justice.bie.html" TargetMode="External"/><Relationship Id="rId130" Type="http://schemas.openxmlformats.org/officeDocument/2006/relationships/hyperlink" Target="file:///H:\EU%20Videokonverentsi%20projekt%20Handshake\XML\Videoconferencing_10_2016_10_12_13_22_50\documentation\Justice.bie.html" TargetMode="External"/><Relationship Id="rId135" Type="http://schemas.openxmlformats.org/officeDocument/2006/relationships/hyperlink" Target="file:///H:\EU%20Videokonverentsi%20projekt%20Handshake\XML\Videoconferencing_10_2016_10_12_13_22_50\documentation\Justice.bie.html" TargetMode="External"/><Relationship Id="rId143" Type="http://schemas.openxmlformats.org/officeDocument/2006/relationships/hyperlink" Target="file:///H:\EU%20Videokonverentsi%20projekt%20Handshake\XML\Videoconferencing_10_2016_10_12_13_22_50\documentation\Justice.bie.html" TargetMode="External"/><Relationship Id="rId148"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s://en.wikipedia.org/wiki/Bit_rate" TargetMode="External"/><Relationship Id="rId13" Type="http://schemas.openxmlformats.org/officeDocument/2006/relationships/image" Target="media/image2.emf"/><Relationship Id="rId18" Type="http://schemas.openxmlformats.org/officeDocument/2006/relationships/hyperlink" Target="file:///H:\EU%20Videokonverentsi%20projekt%20Handshake\XML\Videoconferencing_10_2016_10_12_13_22_50\documentation\MeetingRequest_BD-014001.html" TargetMode="External"/><Relationship Id="rId39" Type="http://schemas.openxmlformats.org/officeDocument/2006/relationships/hyperlink" Target="file:///H:\EU%20Videokonverentsi%20projekt%20Handshake\XML\Videoconferencing_10_2016_10_12_13_22_50\documentation\Justice.bie.html" TargetMode="External"/><Relationship Id="rId109" Type="http://schemas.openxmlformats.org/officeDocument/2006/relationships/hyperlink" Target="file:///H:\EU%20Videokonverentsi%20projekt%20Handshake\XML\Videoconferencing_10_2016_10_12_13_22_50\documentation\Justice.bie.html" TargetMode="External"/><Relationship Id="rId34" Type="http://schemas.openxmlformats.org/officeDocument/2006/relationships/hyperlink" Target="file:///H:\EU%20Videokonverentsi%20projekt%20Handshake\XML\Videoconferencing_10_2016_10_12_13_22_50\documentation\EuropeanCore.bie.html" TargetMode="External"/><Relationship Id="rId50" Type="http://schemas.openxmlformats.org/officeDocument/2006/relationships/hyperlink" Target="file:///H:\EU%20Videokonverentsi%20projekt%20Handshake\XML\Videoconferencing_10_2016_10_12_13_22_50\documentation\Justice.bie.html" TargetMode="External"/><Relationship Id="rId55" Type="http://schemas.openxmlformats.org/officeDocument/2006/relationships/hyperlink" Target="file:///H:\EU%20Videokonverentsi%20projekt%20Handshake\XML\Videoconferencing_10_2016_10_12_13_22_50\documentation\Justice.bie.html" TargetMode="External"/><Relationship Id="rId76" Type="http://schemas.openxmlformats.org/officeDocument/2006/relationships/hyperlink" Target="file:///H:\EU%20Videokonverentsi%20projekt%20Handshake\XML\Videoconferencing_10_2016_10_12_13_22_50\documentation\Justice.bie.html" TargetMode="External"/><Relationship Id="rId97" Type="http://schemas.openxmlformats.org/officeDocument/2006/relationships/hyperlink" Target="file:///H:\EU%20Videokonverentsi%20projekt%20Handshake\XML\Videoconferencing_10_2016_10_12_13_22_50\documentation\Justice.bie.html" TargetMode="External"/><Relationship Id="rId104" Type="http://schemas.openxmlformats.org/officeDocument/2006/relationships/hyperlink" Target="file:///H:\EU%20Videokonverentsi%20projekt%20Handshake\XML\Videoconferencing_10_2016_10_12_13_22_50\documentation\Justice.bie.html" TargetMode="External"/><Relationship Id="rId120" Type="http://schemas.openxmlformats.org/officeDocument/2006/relationships/hyperlink" Target="file:///H:\EU%20Videokonverentsi%20projekt%20Handshake\XML\Videoconferencing_10_2016_10_12_13_22_50\documentation\EuropeanCore.bie.html" TargetMode="External"/><Relationship Id="rId125" Type="http://schemas.openxmlformats.org/officeDocument/2006/relationships/hyperlink" Target="file:///H:\EU%20Videokonverentsi%20projekt%20Handshake\XML\Videoconferencing_10_2016_10_12_13_22_50\documentation\Justice.bie.html" TargetMode="External"/><Relationship Id="rId141" Type="http://schemas.openxmlformats.org/officeDocument/2006/relationships/hyperlink" Target="file:///H:\EU%20Videokonverentsi%20projekt%20Handshake\XML\Videoconferencing_10_2016_10_12_13_22_50\documentation\Justice.bie.html" TargetMode="External"/><Relationship Id="rId146"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file:///H:\EU%20Videokonverentsi%20projekt%20Handshake\XML\Videoconferencing_10_2016_10_12_13_22_50\documentation\Justice.bie.html" TargetMode="External"/><Relationship Id="rId92" Type="http://schemas.openxmlformats.org/officeDocument/2006/relationships/hyperlink" Target="file:///H:\EU%20Videokonverentsi%20projekt%20Handshake\XML\Videoconferencing_10_2016_10_12_13_22_50\documentation\CounterProposal_BD-014003.html" TargetMode="External"/><Relationship Id="rId2" Type="http://schemas.openxmlformats.org/officeDocument/2006/relationships/numbering" Target="numbering.xml"/><Relationship Id="rId29" Type="http://schemas.openxmlformats.org/officeDocument/2006/relationships/hyperlink" Target="file:///H:\EU%20Videokonverentsi%20projekt%20Handshake\XML\Videoconferencing_10_2016_10_12_13_22_50\documentation\Justice.bie.html" TargetMode="External"/><Relationship Id="rId24" Type="http://schemas.openxmlformats.org/officeDocument/2006/relationships/hyperlink" Target="file:///H:\EU%20Videokonverentsi%20projekt%20Handshake\XML\Videoconferencing_10_2016_10_12_13_22_50\documentation\Justice.bie.html" TargetMode="External"/><Relationship Id="rId40" Type="http://schemas.openxmlformats.org/officeDocument/2006/relationships/hyperlink" Target="file:///H:\EU%20Videokonverentsi%20projekt%20Handshake\XML\Videoconferencing_10_2016_10_12_13_22_50\documentation\Justice.bie.html" TargetMode="External"/><Relationship Id="rId45" Type="http://schemas.openxmlformats.org/officeDocument/2006/relationships/hyperlink" Target="file:///H:\EU%20Videokonverentsi%20projekt%20Handshake\XML\Videoconferencing_10_2016_10_12_13_22_50\documentation\Justice.bie.html" TargetMode="External"/><Relationship Id="rId66" Type="http://schemas.openxmlformats.org/officeDocument/2006/relationships/hyperlink" Target="file:///H:\EU%20Videokonverentsi%20projekt%20Handshake\XML\Videoconferencing_10_2016_10_12_13_22_50\documentation\EuropeanCore.bie.html" TargetMode="External"/><Relationship Id="rId87" Type="http://schemas.openxmlformats.org/officeDocument/2006/relationships/hyperlink" Target="file:///H:\EU%20Videokonverentsi%20projekt%20Handshake\XML\Videoconferencing_10_2016_10_12_13_22_50\documentation\Justice.bie.html" TargetMode="External"/><Relationship Id="rId110" Type="http://schemas.openxmlformats.org/officeDocument/2006/relationships/hyperlink" Target="file:///H:\EU%20Videokonverentsi%20projekt%20Handshake\XML\Videoconferencing_10_2016_10_12_13_22_50\documentation\Justice.bie.html" TargetMode="External"/><Relationship Id="rId115" Type="http://schemas.openxmlformats.org/officeDocument/2006/relationships/hyperlink" Target="file:///H:\EU%20Videokonverentsi%20projekt%20Handshake\XML\Videoconferencing_10_2016_10_12_13_22_50\documentation\FinalConfirmation_BD-014005.html" TargetMode="External"/><Relationship Id="rId131" Type="http://schemas.openxmlformats.org/officeDocument/2006/relationships/hyperlink" Target="file:///H:\EU%20Videokonverentsi%20projekt%20Handshake\XML\Videoconferencing_10_2016_10_12_13_22_50\documentation\Justice.bie.html" TargetMode="External"/><Relationship Id="rId136" Type="http://schemas.openxmlformats.org/officeDocument/2006/relationships/hyperlink" Target="file:///H:\EU%20Videokonverentsi%20projekt%20Handshake\XML\Videoconferencing_10_2016_10_12_13_22_50\documentation\Justice.bie.html" TargetMode="External"/><Relationship Id="rId61" Type="http://schemas.openxmlformats.org/officeDocument/2006/relationships/hyperlink" Target="file:///H:\EU%20Videokonverentsi%20projekt%20Handshake\XML\Videoconferencing_10_2016_10_12_13_22_50\documentation\Confirmation_BD-014%20002.html" TargetMode="External"/><Relationship Id="rId82" Type="http://schemas.openxmlformats.org/officeDocument/2006/relationships/hyperlink" Target="file:///H:\EU%20Videokonverentsi%20projekt%20Handshake\XML\Videoconferencing_10_2016_10_12_13_22_50\documentation\Justice.bie.html" TargetMode="External"/><Relationship Id="rId19" Type="http://schemas.openxmlformats.org/officeDocument/2006/relationships/hyperlink" Target="file:///H:\EU%20Videokonverentsi%20projekt%20Handshake\XML\Videoconferencing_10_2016_10_12_13_22_50\documentation\MeetingRequest_BD-014001.html" TargetMode="External"/><Relationship Id="rId14" Type="http://schemas.openxmlformats.org/officeDocument/2006/relationships/image" Target="media/image3.emf"/><Relationship Id="rId30" Type="http://schemas.openxmlformats.org/officeDocument/2006/relationships/hyperlink" Target="file:///H:\EU%20Videokonverentsi%20projekt%20Handshake\XML\Videoconferencing_10_2016_10_12_13_22_50\documentation\Justice.bie.html" TargetMode="External"/><Relationship Id="rId35" Type="http://schemas.openxmlformats.org/officeDocument/2006/relationships/hyperlink" Target="file:///H:\EU%20Videokonverentsi%20projekt%20Handshake\XML\Videoconferencing_10_2016_10_12_13_22_50\documentation\Justice.bie.html" TargetMode="External"/><Relationship Id="rId56" Type="http://schemas.openxmlformats.org/officeDocument/2006/relationships/hyperlink" Target="file:///H:\EU%20Videokonverentsi%20projekt%20Handshake\XML\Videoconferencing_10_2016_10_12_13_22_50\documentation\Justice.bie.html" TargetMode="External"/><Relationship Id="rId77" Type="http://schemas.openxmlformats.org/officeDocument/2006/relationships/hyperlink" Target="file:///H:\EU%20Videokonverentsi%20projekt%20Handshake\XML\Videoconferencing_10_2016_10_12_13_22_50\documentation\Justice.bie.html" TargetMode="External"/><Relationship Id="rId100" Type="http://schemas.openxmlformats.org/officeDocument/2006/relationships/hyperlink" Target="file:///H:\EU%20Videokonverentsi%20projekt%20Handshake\XML\Videoconferencing_10_2016_10_12_13_22_50\documentation\Justice.bie.html" TargetMode="External"/><Relationship Id="rId105" Type="http://schemas.openxmlformats.org/officeDocument/2006/relationships/hyperlink" Target="file:///H:\EU%20Videokonverentsi%20projekt%20Handshake\XML\Videoconferencing_10_2016_10_12_13_22_50\documentation\EuropeanCore.bie.html" TargetMode="External"/><Relationship Id="rId126" Type="http://schemas.openxmlformats.org/officeDocument/2006/relationships/hyperlink" Target="file:///H:\EU%20Videokonverentsi%20projekt%20Handshake\XML\Videoconferencing_10_2016_10_12_13_22_50\documentation\Justice.bie.html" TargetMode="External"/><Relationship Id="rId14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file:///H:\EU%20Videokonverentsi%20projekt%20Handshake\XML\Videoconferencing_10_2016_10_12_13_22_50\documentation\EuropeanCore.bie.html" TargetMode="External"/><Relationship Id="rId72" Type="http://schemas.openxmlformats.org/officeDocument/2006/relationships/hyperlink" Target="file:///H:\EU%20Videokonverentsi%20projekt%20Handshake\XML\Videoconferencing_10_2016_10_12_13_22_50\documentation\Justice.bie.html" TargetMode="External"/><Relationship Id="rId93" Type="http://schemas.openxmlformats.org/officeDocument/2006/relationships/hyperlink" Target="file:///H:\EU%20Videokonverentsi%20projekt%20Handshake\XML\Videoconferencing_10_2016_10_12_13_22_50\documentation\CounterProposal_BD-014003.html" TargetMode="External"/><Relationship Id="rId98" Type="http://schemas.openxmlformats.org/officeDocument/2006/relationships/hyperlink" Target="file:///H:\EU%20Videokonverentsi%20projekt%20Handshake\XML\Videoconferencing_10_2016_10_12_13_22_50\documentation\EuropeanCore.bie.html" TargetMode="External"/><Relationship Id="rId121" Type="http://schemas.openxmlformats.org/officeDocument/2006/relationships/hyperlink" Target="file:///H:\EU%20Videokonverentsi%20projekt%20Handshake\XML\Videoconferencing_10_2016_10_12_13_22_50\documentation\Justice.bie.html" TargetMode="External"/><Relationship Id="rId142" Type="http://schemas.openxmlformats.org/officeDocument/2006/relationships/hyperlink" Target="file:///H:\EU%20Videokonverentsi%20projekt%20Handshake\XML\Videoconferencing_10_2016_10_12_13_22_50\documentation\Justice.b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igenaar\Documents\0\ECVC-4\WS2\Test%20Report\Handshake-WS2-Overall%20Test%20Report-A(2-0).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SNCA</b:Tag>
    <b:SourceType>ElectronicSource</b:SourceType>
    <b:Guid>{17C1FAB3-4703-411F-AC45-9CAFDCB4A7B5}</b:Guid>
    <b:LCID>en-GB</b:LCID>
    <b:Author>
      <b:Author>
        <b:Corporate>SNCA - Swedish National Court Administration</b:Corporate>
      </b:Author>
    </b:Author>
    <b:Title>Room Function Programs (RFP) – Technical Requirements Court Rooms, Rumsfunktionsprogram Bygg/teknik Domstolsverket. Utgåva 3, 2013-11-13_Rev D 2015-09-10. (sheets presented in Jönköping, June 2016)</b:Title>
    <b:City>Jönköping</b:City>
    <b:CountryRegion>Sweden</b:CountryRegion>
    <b:Year>2016</b:Year>
    <b:Month>06</b:Month>
    <b:RefOrder>1</b:RefOrder>
  </b:Source>
  <b:Source>
    <b:Tag>NL_MoSaJ</b:Tag>
    <b:SourceType>ElectronicSource</b:SourceType>
    <b:Guid>{9E950747-7BAD-4EE9-A8AA-1A1ABCC13D14}</b:Guid>
    <b:Author>
      <b:Author>
        <b:Corporate>NL Ministry of Security and Justice</b:Corporate>
      </b:Author>
    </b:Author>
    <b:Title>Implementing Transnational Use of Videoconferencing – True-to-Life Implementation – True-to-Life and Other Requirements</b:Title>
    <b:Year>2012</b:Year>
    <b:Month>August</b:Month>
    <b:Day>31</b:Day>
    <b:CountryRegion>Netherlands</b:CountryRegion>
    <b:LCID>en-GB</b:LCID>
    <b:RefOrder>2</b:RefOrder>
  </b:Source>
  <b:Source>
    <b:Tag>eJu16</b:Tag>
    <b:SourceType>InternetSite</b:SourceType>
    <b:Guid>{E0094A67-4AB9-480E-A2FC-49F7DDD4F0B3}</b:Guid>
    <b:Title>European e-Justice Portal</b:Title>
    <b:Author>
      <b:Author>
        <b:Corporate>e-Justice Portal</b:Corporate>
      </b:Author>
      <b:Editor>
        <b:NameList>
          <b:Person>
            <b:Last>States</b:Last>
            <b:First>European</b:First>
            <b:Middle>Commission and EU Member</b:Middle>
          </b:Person>
        </b:NameList>
      </b:Editor>
    </b:Author>
    <b:InternetSiteTitle>Tools for courts and practitioners - Videoconferencing</b:InternetSiteTitle>
    <b:YearAccessed>2016</b:YearAccessed>
    <b:MonthAccessed>October</b:MonthAccessed>
    <b:URL>https://e-justice.europa.eu/content_videoconferencing-69-en.do</b:URL>
    <b:LCID>en-GB</b:LCID>
    <b:RefOrder>3</b:RefOrder>
  </b:Source>
  <b:Source>
    <b:Tag>ICAB</b:Tag>
    <b:SourceType>ElectronicSource</b:SourceType>
    <b:Guid>{530C0F9D-CA18-4344-96FB-D920A86AA59D}</b:Guid>
    <b:Author>
      <b:Author>
        <b:Corporate>ICAB – Barcelona Bar Association</b:Corporate>
      </b:Author>
    </b:Author>
    <b:Title>Videoconferencing between inmates and lawyers (sheets presented in Tallinn)</b:Title>
    <b:Year>2016</b:Year>
    <b:Month>June</b:Month>
    <b:Day>16</b:Day>
    <b:LCID>en-GB</b:LCID>
    <b:RefOrder>4</b:RefOrder>
  </b:Source>
  <b:Source>
    <b:Tag>Cou</b:Tag>
    <b:SourceType>ElectronicSource</b:SourceType>
    <b:Guid>{DA39EAB9-69EF-4AD9-B843-C15ADA51B333}</b:Guid>
    <b:Title>Council Recommendations ‘Promoting the use of and sharing of best practices on cross-border videoconferencing in the area of justice in the Member States and at EU level’</b:Title>
    <b:Author>
      <b:Author>
        <b:Corporate>Council of the European Union</b:Corporate>
      </b:Author>
    </b:Author>
    <b:StandardNumber>Official Journal of the European Union (2015/C 250/01)</b:StandardNumber>
    <b:Year>2015</b:Year>
    <b:LCID>en-GB</b:LCID>
    <b:Month>July</b:Month>
    <b:Day>31</b:Day>
    <b:RefOrder>5</b:RefOrder>
  </b:Source>
  <b:Source>
    <b:Tag>Cou2</b:Tag>
    <b:SourceType>ElectronicSource</b:SourceType>
    <b:Guid>{DE0CA935-4D3A-484E-B012-6ED3D7F88F87}</b:Guid>
    <b:LCID>en-GB</b:LCID>
    <b:Author>
      <b:Author>
        <b:Corporate>Council of the European Union: Working Party e-Law (e-Justice)</b:Corporate>
      </b:Author>
    </b:Author>
    <b:Title>Suggestions for best practices concerning videoconferencing with third countries</b:Title>
    <b:StandardNumber>Council document 9337/16</b:StandardNumber>
    <b:Year>2016</b:Year>
    <b:Month>May</b:Month>
    <b:Day>27</b:Day>
    <b:RefOrder>6</b:RefOrder>
  </b:Source>
  <b:Source>
    <b:Tag>Inf</b:Tag>
    <b:SourceType>ElectronicSource</b:SourceType>
    <b:Guid>{199E7269-4409-42B9-A6C1-86BDEE73D000}</b:Guid>
    <b:Author>
      <b:Author>
        <b:Corporate>Council of the European Union: Working Party e-Law (e-Justice) - Expert Group on videoconferencing</b:Corporate>
      </b:Author>
    </b:Author>
    <b:Title>Final Report - Informal Working Group on Cross-border Videoconferencing (plus appendices)</b:Title>
    <b:Comments>The "Informal Working Group on cross-boder videoconferencing" was the predecessor of the official "Working Party e-Law (e-Justice) - Expert Group on videoconferencing"</b:Comments>
    <b:Year>2015</b:Year>
    <b:StandardNumber>Council document 8364/15</b:StandardNumber>
    <b:LCID>en-GB</b:LCID>
    <b:Month>March</b:Month>
    <b:Day>02</b:Day>
    <b:RefOrder>7</b:RefOrder>
  </b:Source>
  <b:Source>
    <b:Tag>Uni</b:Tag>
    <b:SourceType>ElectronicSource</b:SourceType>
    <b:Guid>{6C85DF1A-EEC5-49B0-AFAA-6E0DD82B6F3F}</b:Guid>
    <b:Author>
      <b:Author>
        <b:Corporate>University of Western Sydney</b:Corporate>
      </b:Author>
    </b:Author>
    <b:Title>Gateways to Justice: design and operational guidelines for remote participation in court proceedings</b:Title>
    <b:CountryRegion>Australia</b:CountryRegion>
    <b:Year>2013</b:Year>
    <b:LCID>en-GB</b:LCID>
    <b:RefOrder>8</b:RefOrder>
  </b:Source>
  <b:Source>
    <b:Tag>Mul16</b:Tag>
    <b:SourceType>ElectronicSource</b:SourceType>
    <b:Guid>{ADBEA0BF-851D-4992-8A31-55DBDBD866CF}</b:Guid>
    <b:Title>Overall Test Report</b:Title>
    <b:Year>2016</b:Year>
    <b:Month>November</b:Month>
    <b:Author>
      <b:Author>
        <b:Corporate>Multi-aspect initiative to improve cross border videoconferencing - Work-stream 2 - D2.1</b:Corporate>
      </b:Author>
    </b:Author>
    <b:LCID>en-GB</b:LCID>
    <b:RefOrder>9</b:RefOrder>
  </b:Source>
  <b:Source>
    <b:Tag>Scot_Gov</b:Tag>
    <b:SourceType>ElectronicSource</b:SourceType>
    <b:Guid>{CB692759-5441-4235-9A1C-588887C015F4}</b:Guid>
    <b:Author>
      <b:Author>
        <b:Corporate>Scottish Government</b:Corporate>
      </b:Author>
    </b:Author>
    <b:Title>Video Conferencing Standards for the Scottish Public Sector</b:Title>
    <b:CountryRegion>UK (Scotland)</b:CountryRegion>
    <b:Year>2014</b:Year>
    <b:Month>June</b:Month>
    <b:LCID>en-GB</b:LCID>
    <b:RefOrder>10</b:RefOrder>
  </b:Source>
</b:Sources>
</file>

<file path=customXml/itemProps1.xml><?xml version="1.0" encoding="utf-8"?>
<ds:datastoreItem xmlns:ds="http://schemas.openxmlformats.org/officeDocument/2006/customXml" ds:itemID="{51910E86-4C37-4CED-80FC-70DD50DF1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Handshake-WS2-Overall Test Report-A(2-0).dot</Template>
  <TotalTime>0</TotalTime>
  <Pages>46</Pages>
  <Words>12081</Words>
  <Characters>88776</Characters>
  <Application>Microsoft Office Word</Application>
  <DocSecurity>0</DocSecurity>
  <Lines>739</Lines>
  <Paragraphs>201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100656</CharactersWithSpaces>
  <SharedDoc>false</SharedDoc>
  <HLinks>
    <vt:vector size="180" baseType="variant">
      <vt:variant>
        <vt:i4>1441850</vt:i4>
      </vt:variant>
      <vt:variant>
        <vt:i4>176</vt:i4>
      </vt:variant>
      <vt:variant>
        <vt:i4>0</vt:i4>
      </vt:variant>
      <vt:variant>
        <vt:i4>5</vt:i4>
      </vt:variant>
      <vt:variant>
        <vt:lpwstr/>
      </vt:variant>
      <vt:variant>
        <vt:lpwstr>_Toc401764926</vt:lpwstr>
      </vt:variant>
      <vt:variant>
        <vt:i4>1441850</vt:i4>
      </vt:variant>
      <vt:variant>
        <vt:i4>170</vt:i4>
      </vt:variant>
      <vt:variant>
        <vt:i4>0</vt:i4>
      </vt:variant>
      <vt:variant>
        <vt:i4>5</vt:i4>
      </vt:variant>
      <vt:variant>
        <vt:lpwstr/>
      </vt:variant>
      <vt:variant>
        <vt:lpwstr>_Toc401764925</vt:lpwstr>
      </vt:variant>
      <vt:variant>
        <vt:i4>1441850</vt:i4>
      </vt:variant>
      <vt:variant>
        <vt:i4>164</vt:i4>
      </vt:variant>
      <vt:variant>
        <vt:i4>0</vt:i4>
      </vt:variant>
      <vt:variant>
        <vt:i4>5</vt:i4>
      </vt:variant>
      <vt:variant>
        <vt:lpwstr/>
      </vt:variant>
      <vt:variant>
        <vt:lpwstr>_Toc401764924</vt:lpwstr>
      </vt:variant>
      <vt:variant>
        <vt:i4>1441850</vt:i4>
      </vt:variant>
      <vt:variant>
        <vt:i4>158</vt:i4>
      </vt:variant>
      <vt:variant>
        <vt:i4>0</vt:i4>
      </vt:variant>
      <vt:variant>
        <vt:i4>5</vt:i4>
      </vt:variant>
      <vt:variant>
        <vt:lpwstr/>
      </vt:variant>
      <vt:variant>
        <vt:lpwstr>_Toc401764923</vt:lpwstr>
      </vt:variant>
      <vt:variant>
        <vt:i4>1441850</vt:i4>
      </vt:variant>
      <vt:variant>
        <vt:i4>152</vt:i4>
      </vt:variant>
      <vt:variant>
        <vt:i4>0</vt:i4>
      </vt:variant>
      <vt:variant>
        <vt:i4>5</vt:i4>
      </vt:variant>
      <vt:variant>
        <vt:lpwstr/>
      </vt:variant>
      <vt:variant>
        <vt:lpwstr>_Toc401764922</vt:lpwstr>
      </vt:variant>
      <vt:variant>
        <vt:i4>1441850</vt:i4>
      </vt:variant>
      <vt:variant>
        <vt:i4>146</vt:i4>
      </vt:variant>
      <vt:variant>
        <vt:i4>0</vt:i4>
      </vt:variant>
      <vt:variant>
        <vt:i4>5</vt:i4>
      </vt:variant>
      <vt:variant>
        <vt:lpwstr/>
      </vt:variant>
      <vt:variant>
        <vt:lpwstr>_Toc401764921</vt:lpwstr>
      </vt:variant>
      <vt:variant>
        <vt:i4>1441850</vt:i4>
      </vt:variant>
      <vt:variant>
        <vt:i4>140</vt:i4>
      </vt:variant>
      <vt:variant>
        <vt:i4>0</vt:i4>
      </vt:variant>
      <vt:variant>
        <vt:i4>5</vt:i4>
      </vt:variant>
      <vt:variant>
        <vt:lpwstr/>
      </vt:variant>
      <vt:variant>
        <vt:lpwstr>_Toc401764920</vt:lpwstr>
      </vt:variant>
      <vt:variant>
        <vt:i4>1376314</vt:i4>
      </vt:variant>
      <vt:variant>
        <vt:i4>134</vt:i4>
      </vt:variant>
      <vt:variant>
        <vt:i4>0</vt:i4>
      </vt:variant>
      <vt:variant>
        <vt:i4>5</vt:i4>
      </vt:variant>
      <vt:variant>
        <vt:lpwstr/>
      </vt:variant>
      <vt:variant>
        <vt:lpwstr>_Toc401764919</vt:lpwstr>
      </vt:variant>
      <vt:variant>
        <vt:i4>1376314</vt:i4>
      </vt:variant>
      <vt:variant>
        <vt:i4>128</vt:i4>
      </vt:variant>
      <vt:variant>
        <vt:i4>0</vt:i4>
      </vt:variant>
      <vt:variant>
        <vt:i4>5</vt:i4>
      </vt:variant>
      <vt:variant>
        <vt:lpwstr/>
      </vt:variant>
      <vt:variant>
        <vt:lpwstr>_Toc401764918</vt:lpwstr>
      </vt:variant>
      <vt:variant>
        <vt:i4>1376314</vt:i4>
      </vt:variant>
      <vt:variant>
        <vt:i4>122</vt:i4>
      </vt:variant>
      <vt:variant>
        <vt:i4>0</vt:i4>
      </vt:variant>
      <vt:variant>
        <vt:i4>5</vt:i4>
      </vt:variant>
      <vt:variant>
        <vt:lpwstr/>
      </vt:variant>
      <vt:variant>
        <vt:lpwstr>_Toc401764917</vt:lpwstr>
      </vt:variant>
      <vt:variant>
        <vt:i4>1376314</vt:i4>
      </vt:variant>
      <vt:variant>
        <vt:i4>116</vt:i4>
      </vt:variant>
      <vt:variant>
        <vt:i4>0</vt:i4>
      </vt:variant>
      <vt:variant>
        <vt:i4>5</vt:i4>
      </vt:variant>
      <vt:variant>
        <vt:lpwstr/>
      </vt:variant>
      <vt:variant>
        <vt:lpwstr>_Toc401764916</vt:lpwstr>
      </vt:variant>
      <vt:variant>
        <vt:i4>1376314</vt:i4>
      </vt:variant>
      <vt:variant>
        <vt:i4>110</vt:i4>
      </vt:variant>
      <vt:variant>
        <vt:i4>0</vt:i4>
      </vt:variant>
      <vt:variant>
        <vt:i4>5</vt:i4>
      </vt:variant>
      <vt:variant>
        <vt:lpwstr/>
      </vt:variant>
      <vt:variant>
        <vt:lpwstr>_Toc401764915</vt:lpwstr>
      </vt:variant>
      <vt:variant>
        <vt:i4>1376314</vt:i4>
      </vt:variant>
      <vt:variant>
        <vt:i4>104</vt:i4>
      </vt:variant>
      <vt:variant>
        <vt:i4>0</vt:i4>
      </vt:variant>
      <vt:variant>
        <vt:i4>5</vt:i4>
      </vt:variant>
      <vt:variant>
        <vt:lpwstr/>
      </vt:variant>
      <vt:variant>
        <vt:lpwstr>_Toc401764914</vt:lpwstr>
      </vt:variant>
      <vt:variant>
        <vt:i4>1376314</vt:i4>
      </vt:variant>
      <vt:variant>
        <vt:i4>98</vt:i4>
      </vt:variant>
      <vt:variant>
        <vt:i4>0</vt:i4>
      </vt:variant>
      <vt:variant>
        <vt:i4>5</vt:i4>
      </vt:variant>
      <vt:variant>
        <vt:lpwstr/>
      </vt:variant>
      <vt:variant>
        <vt:lpwstr>_Toc401764913</vt:lpwstr>
      </vt:variant>
      <vt:variant>
        <vt:i4>1376314</vt:i4>
      </vt:variant>
      <vt:variant>
        <vt:i4>92</vt:i4>
      </vt:variant>
      <vt:variant>
        <vt:i4>0</vt:i4>
      </vt:variant>
      <vt:variant>
        <vt:i4>5</vt:i4>
      </vt:variant>
      <vt:variant>
        <vt:lpwstr/>
      </vt:variant>
      <vt:variant>
        <vt:lpwstr>_Toc401764912</vt:lpwstr>
      </vt:variant>
      <vt:variant>
        <vt:i4>1376314</vt:i4>
      </vt:variant>
      <vt:variant>
        <vt:i4>86</vt:i4>
      </vt:variant>
      <vt:variant>
        <vt:i4>0</vt:i4>
      </vt:variant>
      <vt:variant>
        <vt:i4>5</vt:i4>
      </vt:variant>
      <vt:variant>
        <vt:lpwstr/>
      </vt:variant>
      <vt:variant>
        <vt:lpwstr>_Toc401764911</vt:lpwstr>
      </vt:variant>
      <vt:variant>
        <vt:i4>1376314</vt:i4>
      </vt:variant>
      <vt:variant>
        <vt:i4>80</vt:i4>
      </vt:variant>
      <vt:variant>
        <vt:i4>0</vt:i4>
      </vt:variant>
      <vt:variant>
        <vt:i4>5</vt:i4>
      </vt:variant>
      <vt:variant>
        <vt:lpwstr/>
      </vt:variant>
      <vt:variant>
        <vt:lpwstr>_Toc401764910</vt:lpwstr>
      </vt:variant>
      <vt:variant>
        <vt:i4>1310778</vt:i4>
      </vt:variant>
      <vt:variant>
        <vt:i4>74</vt:i4>
      </vt:variant>
      <vt:variant>
        <vt:i4>0</vt:i4>
      </vt:variant>
      <vt:variant>
        <vt:i4>5</vt:i4>
      </vt:variant>
      <vt:variant>
        <vt:lpwstr/>
      </vt:variant>
      <vt:variant>
        <vt:lpwstr>_Toc401764909</vt:lpwstr>
      </vt:variant>
      <vt:variant>
        <vt:i4>1310778</vt:i4>
      </vt:variant>
      <vt:variant>
        <vt:i4>68</vt:i4>
      </vt:variant>
      <vt:variant>
        <vt:i4>0</vt:i4>
      </vt:variant>
      <vt:variant>
        <vt:i4>5</vt:i4>
      </vt:variant>
      <vt:variant>
        <vt:lpwstr/>
      </vt:variant>
      <vt:variant>
        <vt:lpwstr>_Toc401764908</vt:lpwstr>
      </vt:variant>
      <vt:variant>
        <vt:i4>1310778</vt:i4>
      </vt:variant>
      <vt:variant>
        <vt:i4>62</vt:i4>
      </vt:variant>
      <vt:variant>
        <vt:i4>0</vt:i4>
      </vt:variant>
      <vt:variant>
        <vt:i4>5</vt:i4>
      </vt:variant>
      <vt:variant>
        <vt:lpwstr/>
      </vt:variant>
      <vt:variant>
        <vt:lpwstr>_Toc401764907</vt:lpwstr>
      </vt:variant>
      <vt:variant>
        <vt:i4>1310778</vt:i4>
      </vt:variant>
      <vt:variant>
        <vt:i4>56</vt:i4>
      </vt:variant>
      <vt:variant>
        <vt:i4>0</vt:i4>
      </vt:variant>
      <vt:variant>
        <vt:i4>5</vt:i4>
      </vt:variant>
      <vt:variant>
        <vt:lpwstr/>
      </vt:variant>
      <vt:variant>
        <vt:lpwstr>_Toc401764906</vt:lpwstr>
      </vt:variant>
      <vt:variant>
        <vt:i4>1310778</vt:i4>
      </vt:variant>
      <vt:variant>
        <vt:i4>50</vt:i4>
      </vt:variant>
      <vt:variant>
        <vt:i4>0</vt:i4>
      </vt:variant>
      <vt:variant>
        <vt:i4>5</vt:i4>
      </vt:variant>
      <vt:variant>
        <vt:lpwstr/>
      </vt:variant>
      <vt:variant>
        <vt:lpwstr>_Toc401764905</vt:lpwstr>
      </vt:variant>
      <vt:variant>
        <vt:i4>1310778</vt:i4>
      </vt:variant>
      <vt:variant>
        <vt:i4>44</vt:i4>
      </vt:variant>
      <vt:variant>
        <vt:i4>0</vt:i4>
      </vt:variant>
      <vt:variant>
        <vt:i4>5</vt:i4>
      </vt:variant>
      <vt:variant>
        <vt:lpwstr/>
      </vt:variant>
      <vt:variant>
        <vt:lpwstr>_Toc401764904</vt:lpwstr>
      </vt:variant>
      <vt:variant>
        <vt:i4>1310778</vt:i4>
      </vt:variant>
      <vt:variant>
        <vt:i4>38</vt:i4>
      </vt:variant>
      <vt:variant>
        <vt:i4>0</vt:i4>
      </vt:variant>
      <vt:variant>
        <vt:i4>5</vt:i4>
      </vt:variant>
      <vt:variant>
        <vt:lpwstr/>
      </vt:variant>
      <vt:variant>
        <vt:lpwstr>_Toc401764903</vt:lpwstr>
      </vt:variant>
      <vt:variant>
        <vt:i4>1310778</vt:i4>
      </vt:variant>
      <vt:variant>
        <vt:i4>32</vt:i4>
      </vt:variant>
      <vt:variant>
        <vt:i4>0</vt:i4>
      </vt:variant>
      <vt:variant>
        <vt:i4>5</vt:i4>
      </vt:variant>
      <vt:variant>
        <vt:lpwstr/>
      </vt:variant>
      <vt:variant>
        <vt:lpwstr>_Toc401764902</vt:lpwstr>
      </vt:variant>
      <vt:variant>
        <vt:i4>1310778</vt:i4>
      </vt:variant>
      <vt:variant>
        <vt:i4>26</vt:i4>
      </vt:variant>
      <vt:variant>
        <vt:i4>0</vt:i4>
      </vt:variant>
      <vt:variant>
        <vt:i4>5</vt:i4>
      </vt:variant>
      <vt:variant>
        <vt:lpwstr/>
      </vt:variant>
      <vt:variant>
        <vt:lpwstr>_Toc401764901</vt:lpwstr>
      </vt:variant>
      <vt:variant>
        <vt:i4>1310778</vt:i4>
      </vt:variant>
      <vt:variant>
        <vt:i4>20</vt:i4>
      </vt:variant>
      <vt:variant>
        <vt:i4>0</vt:i4>
      </vt:variant>
      <vt:variant>
        <vt:i4>5</vt:i4>
      </vt:variant>
      <vt:variant>
        <vt:lpwstr/>
      </vt:variant>
      <vt:variant>
        <vt:lpwstr>_Toc401764900</vt:lpwstr>
      </vt:variant>
      <vt:variant>
        <vt:i4>1900603</vt:i4>
      </vt:variant>
      <vt:variant>
        <vt:i4>14</vt:i4>
      </vt:variant>
      <vt:variant>
        <vt:i4>0</vt:i4>
      </vt:variant>
      <vt:variant>
        <vt:i4>5</vt:i4>
      </vt:variant>
      <vt:variant>
        <vt:lpwstr/>
      </vt:variant>
      <vt:variant>
        <vt:lpwstr>_Toc401764899</vt:lpwstr>
      </vt:variant>
      <vt:variant>
        <vt:i4>1900603</vt:i4>
      </vt:variant>
      <vt:variant>
        <vt:i4>8</vt:i4>
      </vt:variant>
      <vt:variant>
        <vt:i4>0</vt:i4>
      </vt:variant>
      <vt:variant>
        <vt:i4>5</vt:i4>
      </vt:variant>
      <vt:variant>
        <vt:lpwstr/>
      </vt:variant>
      <vt:variant>
        <vt:lpwstr>_Toc401764898</vt:lpwstr>
      </vt:variant>
      <vt:variant>
        <vt:i4>1900603</vt:i4>
      </vt:variant>
      <vt:variant>
        <vt:i4>2</vt:i4>
      </vt:variant>
      <vt:variant>
        <vt:i4>0</vt:i4>
      </vt:variant>
      <vt:variant>
        <vt:i4>5</vt:i4>
      </vt:variant>
      <vt:variant>
        <vt:lpwstr/>
      </vt:variant>
      <vt:variant>
        <vt:lpwstr>_Toc401764897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2017-01-27T11:24:00Z</dcterms:created>
  <dcterms:modified xsi:type="dcterms:W3CDTF">2017-01-27T16:34:00Z</dcterms:modified>
</cp:coreProperties>
</file>